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B23D4" w14:textId="77777777" w:rsidR="00EF6C3C" w:rsidRPr="00E4107F" w:rsidRDefault="00FA3634" w:rsidP="00AA1862">
      <w:pPr>
        <w:shd w:val="clear" w:color="auto" w:fill="D9D9D9" w:themeFill="background1" w:themeFillShade="D9"/>
        <w:spacing w:after="0" w:line="240" w:lineRule="auto"/>
        <w:contextualSpacing/>
        <w:rPr>
          <w:rFonts w:ascii="Calibri" w:eastAsia="Times New Roman" w:hAnsi="Calibri" w:cs="Calibri"/>
          <w:b/>
          <w:sz w:val="40"/>
          <w:szCs w:val="40"/>
          <w:lang w:eastAsia="es-ES"/>
        </w:rPr>
      </w:pPr>
      <w:r w:rsidRPr="00E4107F">
        <w:rPr>
          <w:rFonts w:ascii="Calibri" w:eastAsia="Times New Roman" w:hAnsi="Calibri" w:cs="Calibri"/>
          <w:b/>
          <w:sz w:val="40"/>
          <w:szCs w:val="40"/>
          <w:lang w:eastAsia="es-ES"/>
        </w:rPr>
        <w:t xml:space="preserve">ANNEX </w:t>
      </w:r>
      <w:r w:rsidR="00051C80" w:rsidRPr="00E4107F">
        <w:rPr>
          <w:rFonts w:ascii="Calibri" w:eastAsia="Times New Roman" w:hAnsi="Calibri" w:cs="Calibri"/>
          <w:b/>
          <w:sz w:val="40"/>
          <w:szCs w:val="40"/>
          <w:lang w:eastAsia="es-ES"/>
        </w:rPr>
        <w:t>7</w:t>
      </w:r>
    </w:p>
    <w:p w14:paraId="7AFA3316" w14:textId="7B5B3B6E" w:rsidR="00636595" w:rsidRPr="00E4107F" w:rsidRDefault="005D7503" w:rsidP="00AA1862">
      <w:pPr>
        <w:shd w:val="clear" w:color="auto" w:fill="D9D9D9" w:themeFill="background1" w:themeFillShade="D9"/>
        <w:spacing w:after="0" w:line="240" w:lineRule="auto"/>
        <w:contextualSpacing/>
        <w:rPr>
          <w:rFonts w:ascii="Calibri" w:eastAsia="Times New Roman" w:hAnsi="Calibri" w:cs="Calibri"/>
          <w:b/>
          <w:sz w:val="40"/>
          <w:szCs w:val="40"/>
          <w:lang w:eastAsia="es-ES"/>
        </w:rPr>
      </w:pPr>
      <w:r w:rsidRPr="00E4107F">
        <w:rPr>
          <w:rFonts w:ascii="Calibri" w:eastAsia="Times New Roman" w:hAnsi="Calibri" w:cs="Calibri"/>
          <w:b/>
          <w:sz w:val="40"/>
          <w:szCs w:val="40"/>
          <w:lang w:eastAsia="es-ES"/>
        </w:rPr>
        <w:t>CONDICIONS ESPECIALS</w:t>
      </w:r>
      <w:r w:rsidR="001A364D" w:rsidRPr="00E4107F">
        <w:rPr>
          <w:rFonts w:ascii="Calibri" w:eastAsia="Times New Roman" w:hAnsi="Calibri" w:cs="Calibri"/>
          <w:b/>
          <w:sz w:val="40"/>
          <w:szCs w:val="40"/>
          <w:lang w:eastAsia="es-ES"/>
        </w:rPr>
        <w:t xml:space="preserve"> I </w:t>
      </w:r>
      <w:r w:rsidR="003A483C" w:rsidRPr="00E4107F">
        <w:rPr>
          <w:rFonts w:ascii="Calibri" w:eastAsia="Times New Roman" w:hAnsi="Calibri" w:cs="Calibri"/>
          <w:b/>
          <w:sz w:val="40"/>
          <w:szCs w:val="40"/>
          <w:lang w:eastAsia="es-ES"/>
        </w:rPr>
        <w:t xml:space="preserve">CLÀUSULES </w:t>
      </w:r>
      <w:r w:rsidR="00A7433A" w:rsidRPr="00E4107F">
        <w:rPr>
          <w:rFonts w:ascii="Calibri" w:eastAsia="Times New Roman" w:hAnsi="Calibri" w:cs="Calibri"/>
          <w:b/>
          <w:sz w:val="40"/>
          <w:szCs w:val="40"/>
          <w:lang w:eastAsia="es-ES"/>
        </w:rPr>
        <w:t>E</w:t>
      </w:r>
      <w:r w:rsidR="001A364D" w:rsidRPr="00E4107F">
        <w:rPr>
          <w:rFonts w:ascii="Calibri" w:eastAsia="Times New Roman" w:hAnsi="Calibri" w:cs="Calibri"/>
          <w:b/>
          <w:sz w:val="40"/>
          <w:szCs w:val="40"/>
          <w:lang w:eastAsia="es-ES"/>
        </w:rPr>
        <w:t>SSENCIALS</w:t>
      </w:r>
      <w:r w:rsidRPr="00E4107F">
        <w:rPr>
          <w:rFonts w:ascii="Calibri" w:eastAsia="Times New Roman" w:hAnsi="Calibri" w:cs="Calibri"/>
          <w:b/>
          <w:sz w:val="40"/>
          <w:szCs w:val="40"/>
          <w:lang w:eastAsia="es-ES"/>
        </w:rPr>
        <w:t xml:space="preserve"> D’EXECUCIÓ</w:t>
      </w:r>
    </w:p>
    <w:p w14:paraId="67F3E46B" w14:textId="77777777" w:rsidR="00E4107F" w:rsidRDefault="00E4107F" w:rsidP="00E4107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14:paraId="68573BAD" w14:textId="5ABEE213" w:rsidR="00E4107F" w:rsidRDefault="00E4107F" w:rsidP="00E4107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  <w:r w:rsidRPr="00300CD0">
        <w:rPr>
          <w:rFonts w:ascii="Calibri" w:hAnsi="Calibri" w:cs="Calibri"/>
          <w:b/>
          <w:bCs/>
        </w:rPr>
        <w:t>CSE/AH01/1101470394/26/PO</w:t>
      </w:r>
    </w:p>
    <w:p w14:paraId="5DBEE297" w14:textId="77777777" w:rsidR="00E4107F" w:rsidRDefault="00E4107F" w:rsidP="00E4107F">
      <w:pPr>
        <w:spacing w:after="0" w:line="240" w:lineRule="auto"/>
        <w:rPr>
          <w:rFonts w:ascii="Calibri" w:hAnsi="Calibri" w:cs="Calibri"/>
          <w:b/>
        </w:rPr>
      </w:pPr>
    </w:p>
    <w:p w14:paraId="2B89B7B5" w14:textId="4C330E78" w:rsidR="00121415" w:rsidRPr="00E4107F" w:rsidRDefault="00121415" w:rsidP="00E4107F">
      <w:pPr>
        <w:spacing w:after="0" w:line="240" w:lineRule="auto"/>
        <w:rPr>
          <w:rFonts w:ascii="Calibri" w:hAnsi="Calibri" w:cs="Calibri"/>
          <w:b/>
        </w:rPr>
      </w:pPr>
      <w:r w:rsidRPr="00E4107F">
        <w:rPr>
          <w:rFonts w:ascii="Calibri" w:hAnsi="Calibri" w:cs="Calibri"/>
          <w:b/>
        </w:rPr>
        <w:t>Obligacions generals considerades condicions especials i essencials d’execució</w:t>
      </w:r>
    </w:p>
    <w:p w14:paraId="5D59629C" w14:textId="77777777" w:rsidR="00121415" w:rsidRPr="00E4107F" w:rsidRDefault="00121415" w:rsidP="00E4107F">
      <w:pPr>
        <w:pStyle w:val="Pargrafdellista"/>
        <w:spacing w:after="0" w:line="240" w:lineRule="auto"/>
        <w:ind w:left="0"/>
        <w:contextualSpacing w:val="0"/>
        <w:jc w:val="both"/>
        <w:rPr>
          <w:rFonts w:ascii="Calibri" w:hAnsi="Calibri" w:cs="Calibri"/>
        </w:rPr>
      </w:pPr>
    </w:p>
    <w:p w14:paraId="4928DBEE" w14:textId="77777777" w:rsidR="00A0126C" w:rsidRPr="00E4107F" w:rsidRDefault="00A0126C" w:rsidP="00A0126C">
      <w:pPr>
        <w:tabs>
          <w:tab w:val="left" w:pos="426"/>
        </w:tabs>
        <w:spacing w:line="240" w:lineRule="auto"/>
        <w:ind w:left="360"/>
        <w:jc w:val="both"/>
        <w:rPr>
          <w:rFonts w:ascii="Calibri" w:hAnsi="Calibri" w:cs="Calibri"/>
        </w:rPr>
      </w:pPr>
      <w:r w:rsidRPr="00E4107F">
        <w:rPr>
          <w:rFonts w:ascii="Calibri" w:hAnsi="Calibri" w:cs="Calibri"/>
        </w:rPr>
        <w:t>El contracte s’ha d’executar amb subjecció al que estableixen les clàusules del contracte i dels plecs, i d’acord amb les instruccions que el responsable del contracte doni al contractista per a la interpretació corresponent.</w:t>
      </w:r>
    </w:p>
    <w:p w14:paraId="3F8A0A75" w14:textId="77777777" w:rsidR="00121415" w:rsidRPr="00E4107F" w:rsidRDefault="00A0126C" w:rsidP="00A0126C">
      <w:pPr>
        <w:tabs>
          <w:tab w:val="left" w:pos="426"/>
        </w:tabs>
        <w:spacing w:line="240" w:lineRule="auto"/>
        <w:ind w:left="360"/>
        <w:jc w:val="both"/>
        <w:rPr>
          <w:rFonts w:ascii="Calibri" w:hAnsi="Calibri" w:cs="Calibri"/>
        </w:rPr>
      </w:pPr>
      <w:r w:rsidRPr="00E4107F">
        <w:rPr>
          <w:rFonts w:ascii="Calibri" w:hAnsi="Calibri" w:cs="Calibri"/>
        </w:rPr>
        <w:t xml:space="preserve">El contractista és responsable de la qualitat tècnica dels treballs que dugui a terme i de les prestacions i serveis efectuats, així com de les conseqüències que es dedueixin per a l’ICS o per a tercers de les omissions, errors, mètodes inadequats o conclusions incorrectes en l’execució del contracte. </w:t>
      </w:r>
    </w:p>
    <w:p w14:paraId="2DC011E8" w14:textId="77777777" w:rsidR="00121415" w:rsidRPr="00E4107F" w:rsidRDefault="00121415" w:rsidP="00AA1862">
      <w:pPr>
        <w:pStyle w:val="Pargrafdellista"/>
        <w:spacing w:line="240" w:lineRule="auto"/>
        <w:ind w:left="360"/>
        <w:jc w:val="both"/>
        <w:rPr>
          <w:rFonts w:ascii="Calibri" w:hAnsi="Calibri" w:cs="Calibri"/>
        </w:rPr>
      </w:pPr>
    </w:p>
    <w:p w14:paraId="3C7BBE3C" w14:textId="77777777" w:rsidR="00121415" w:rsidRPr="00E4107F" w:rsidRDefault="00121415" w:rsidP="00E4107F">
      <w:pPr>
        <w:pStyle w:val="Pargrafdellista"/>
        <w:numPr>
          <w:ilvl w:val="0"/>
          <w:numId w:val="6"/>
        </w:numPr>
        <w:spacing w:after="120" w:line="240" w:lineRule="auto"/>
        <w:ind w:left="357" w:hanging="357"/>
        <w:jc w:val="both"/>
        <w:rPr>
          <w:rFonts w:ascii="Calibri" w:hAnsi="Calibri" w:cs="Calibri"/>
        </w:rPr>
      </w:pPr>
      <w:r w:rsidRPr="00E4107F">
        <w:rPr>
          <w:rFonts w:ascii="Calibri" w:hAnsi="Calibri" w:cs="Calibri"/>
        </w:rPr>
        <w:t xml:space="preserve">Pel que fa a les obligacions </w:t>
      </w:r>
      <w:r w:rsidRPr="00E4107F">
        <w:rPr>
          <w:rFonts w:ascii="Calibri" w:hAnsi="Calibri" w:cs="Calibri"/>
          <w:b/>
        </w:rPr>
        <w:t>socials</w:t>
      </w:r>
    </w:p>
    <w:p w14:paraId="723DCC2D" w14:textId="77777777" w:rsidR="00121415" w:rsidRPr="00E4107F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Calibri" w:hAnsi="Calibri" w:cs="Calibri"/>
        </w:rPr>
      </w:pPr>
      <w:r w:rsidRPr="00E4107F">
        <w:rPr>
          <w:rFonts w:ascii="Calibri" w:hAnsi="Calibri" w:cs="Calibri"/>
        </w:rPr>
        <w:t>L’empresa adjudicatària haurà de complir amb les següents disposicions:</w:t>
      </w:r>
    </w:p>
    <w:p w14:paraId="47CEC605" w14:textId="77777777" w:rsidR="00121415" w:rsidRPr="00E4107F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Calibri" w:hAnsi="Calibri" w:cs="Calibri"/>
        </w:rPr>
      </w:pPr>
      <w:r w:rsidRPr="00E4107F">
        <w:rPr>
          <w:rFonts w:ascii="Calibri" w:hAnsi="Calibri" w:cs="Calibri"/>
          <w:b/>
        </w:rPr>
        <w:t>Per a les empreses amb 50 treballadors o més</w:t>
      </w:r>
      <w:r w:rsidRPr="00E4107F">
        <w:rPr>
          <w:rFonts w:ascii="Calibri" w:hAnsi="Calibri" w:cs="Calibri"/>
        </w:rPr>
        <w:t xml:space="preserve"> i/o quan s’exigeixi en el conveni col·lectiu que sigui aplicable:</w:t>
      </w:r>
    </w:p>
    <w:p w14:paraId="628F8867" w14:textId="77777777" w:rsidR="00121415" w:rsidRPr="00E4107F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Calibri" w:hAnsi="Calibri" w:cs="Calibri"/>
        </w:rPr>
      </w:pPr>
      <w:r w:rsidRPr="00E4107F">
        <w:rPr>
          <w:rFonts w:ascii="Calibri" w:hAnsi="Calibri" w:cs="Calibri"/>
        </w:rPr>
        <w:t xml:space="preserve">L'empresa adjudicatària </w:t>
      </w:r>
      <w:r w:rsidRPr="00E4107F">
        <w:rPr>
          <w:rFonts w:ascii="Calibri" w:hAnsi="Calibri" w:cs="Calibri"/>
          <w:u w:val="single"/>
        </w:rPr>
        <w:t>haurà de presentar, en el termini màxim de 30 dies des de la signatura del contracte</w:t>
      </w:r>
      <w:r w:rsidRPr="00E4107F">
        <w:rPr>
          <w:rFonts w:ascii="Calibri" w:hAnsi="Calibri" w:cs="Calibri"/>
        </w:rPr>
        <w:t>, el Pla d’igualtat de conformitat amb el capítol III de la Llei orgànica 3/2007, de 22 de març, per a la igualtat efectiva de dones i homes.</w:t>
      </w:r>
    </w:p>
    <w:p w14:paraId="3770C869" w14:textId="77777777" w:rsidR="00121415" w:rsidRPr="00E4107F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Calibri" w:hAnsi="Calibri" w:cs="Calibri"/>
        </w:rPr>
      </w:pPr>
      <w:r w:rsidRPr="00E4107F">
        <w:rPr>
          <w:rFonts w:ascii="Calibri" w:hAnsi="Calibri" w:cs="Calibri"/>
        </w:rPr>
        <w:t xml:space="preserve">Així mateix, restarà obligada a aplicar, en realitzar la prestació objecte del contracte, mesures destinades a promoure la igualtat d’oportunitats entre dones i homes en el mercat de treball. </w:t>
      </w:r>
    </w:p>
    <w:p w14:paraId="7CC53AAF" w14:textId="77777777" w:rsidR="00121415" w:rsidRPr="00E4107F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Calibri" w:hAnsi="Calibri" w:cs="Calibri"/>
        </w:rPr>
      </w:pPr>
      <w:r w:rsidRPr="00E4107F">
        <w:rPr>
          <w:rFonts w:ascii="Calibri" w:hAnsi="Calibri" w:cs="Calibri"/>
        </w:rPr>
        <w:t>Nogensmenys també restarà obligada si així s’ha establert en el conveni col·lectiu que li sigui aplicable.</w:t>
      </w:r>
    </w:p>
    <w:p w14:paraId="356943E9" w14:textId="77777777" w:rsidR="00121415" w:rsidRPr="00E4107F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Calibri" w:hAnsi="Calibri" w:cs="Calibri"/>
          <w:b/>
        </w:rPr>
      </w:pPr>
      <w:r w:rsidRPr="00E4107F">
        <w:rPr>
          <w:rFonts w:ascii="Calibri" w:hAnsi="Calibri" w:cs="Calibri"/>
          <w:b/>
        </w:rPr>
        <w:t>Per a les empreses amb menys de 50 treballadors:</w:t>
      </w:r>
    </w:p>
    <w:p w14:paraId="225F10B2" w14:textId="77777777" w:rsidR="00121415" w:rsidRPr="00E4107F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Calibri" w:hAnsi="Calibri" w:cs="Calibri"/>
        </w:rPr>
      </w:pPr>
      <w:r w:rsidRPr="00E4107F">
        <w:rPr>
          <w:rFonts w:ascii="Calibri" w:hAnsi="Calibri" w:cs="Calibri"/>
        </w:rPr>
        <w:t xml:space="preserve">L’empresa que no estigui obligada a disposar d’un pla d’Igualtat en els termes del paràgraf anterior, </w:t>
      </w:r>
      <w:r w:rsidRPr="00E4107F">
        <w:rPr>
          <w:rFonts w:ascii="Calibri" w:hAnsi="Calibri" w:cs="Calibri"/>
          <w:u w:val="single"/>
        </w:rPr>
        <w:t>haurà de presentar en el termini màxim de 30 dies des de la signatura del contracte</w:t>
      </w:r>
      <w:r w:rsidRPr="00E4107F">
        <w:rPr>
          <w:rFonts w:ascii="Calibri" w:hAnsi="Calibri" w:cs="Calibri"/>
        </w:rPr>
        <w:t xml:space="preserve"> la proposta d’acció d’alguna de les mesures següents, mitjançant declaració responsable signada per l’apoderat signant de la oferta adjudicada:</w:t>
      </w:r>
    </w:p>
    <w:p w14:paraId="34104858" w14:textId="77777777" w:rsidR="00121415" w:rsidRPr="00E4107F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Calibri" w:hAnsi="Calibri" w:cs="Calibri"/>
        </w:rPr>
      </w:pPr>
      <w:r w:rsidRPr="00E4107F">
        <w:rPr>
          <w:rFonts w:ascii="Calibri" w:hAnsi="Calibri" w:cs="Calibri"/>
        </w:rPr>
        <w:t>a) Disposició de representació equilibrada de dones i homes en tots i cada un dels grups i categories professionals.</w:t>
      </w:r>
    </w:p>
    <w:p w14:paraId="6FB41CFA" w14:textId="77777777" w:rsidR="00121415" w:rsidRPr="00E4107F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Calibri" w:hAnsi="Calibri" w:cs="Calibri"/>
        </w:rPr>
      </w:pPr>
      <w:r w:rsidRPr="00E4107F">
        <w:rPr>
          <w:rFonts w:ascii="Calibri" w:hAnsi="Calibri" w:cs="Calibri"/>
        </w:rPr>
        <w:t>b) Mesures per a la millora de l’accés a l’ocupació i la promoció professional de les dones en els sectors, ocupacions i professions en què siguin poc presents.</w:t>
      </w:r>
    </w:p>
    <w:p w14:paraId="6BC887D2" w14:textId="77777777" w:rsidR="00121415" w:rsidRPr="00E4107F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Calibri" w:hAnsi="Calibri" w:cs="Calibri"/>
        </w:rPr>
      </w:pPr>
      <w:r w:rsidRPr="00E4107F">
        <w:rPr>
          <w:rFonts w:ascii="Calibri" w:hAnsi="Calibri" w:cs="Calibri"/>
        </w:rPr>
        <w:t>c) Promoció de l’accés de les dones als òrgans de direcció per a garantir la representació equilibrada de tots dos sexes d’acord amb l’article 32 de la Llei 17/2015, del 21 de juliol, d'igualtat efectiva de dones i homes.</w:t>
      </w:r>
    </w:p>
    <w:p w14:paraId="070F7DCD" w14:textId="77777777" w:rsidR="00121415" w:rsidRPr="00E4107F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Calibri" w:hAnsi="Calibri" w:cs="Calibri"/>
        </w:rPr>
      </w:pPr>
      <w:r w:rsidRPr="00E4107F">
        <w:rPr>
          <w:rFonts w:ascii="Calibri" w:hAnsi="Calibri" w:cs="Calibri"/>
        </w:rPr>
        <w:lastRenderedPageBreak/>
        <w:t>d) Implantació les garanties corresponents per a aplicar criteris igualitaris de retribució de dones i homes, i també l’adequada valoració de llocs de treball tenint en compte la perspectiva de gènere.</w:t>
      </w:r>
    </w:p>
    <w:p w14:paraId="7859D459" w14:textId="77777777" w:rsidR="00121415" w:rsidRPr="00E4107F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Calibri" w:hAnsi="Calibri" w:cs="Calibri"/>
        </w:rPr>
      </w:pPr>
      <w:r w:rsidRPr="00E4107F">
        <w:rPr>
          <w:rFonts w:ascii="Calibri" w:hAnsi="Calibri" w:cs="Calibri"/>
        </w:rPr>
        <w:t>e) Adopció de mesures per a implantar formes flexibles i horaris racionals d’organització del temps de treball, que facin possible la coresponsabilitat de dones i homes en el treball domèstic i de cura de persones i que permetin de conciliar la vida personal i laboral.</w:t>
      </w:r>
    </w:p>
    <w:p w14:paraId="293440FC" w14:textId="77777777" w:rsidR="00121415" w:rsidRPr="00E4107F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Calibri" w:hAnsi="Calibri" w:cs="Calibri"/>
        </w:rPr>
      </w:pPr>
      <w:r w:rsidRPr="00E4107F">
        <w:rPr>
          <w:rFonts w:ascii="Calibri" w:hAnsi="Calibri" w:cs="Calibri"/>
        </w:rPr>
        <w:t>f) Adopció de mesures contra l’assetjament sexual i l’assetjament per raó de sexe, incloent-hi les accions preventives i sancionadores i l’elaboració d’un protocol de prevenció.</w:t>
      </w:r>
    </w:p>
    <w:p w14:paraId="54ADD7B1" w14:textId="77777777" w:rsidR="00121415" w:rsidRPr="00E4107F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Calibri" w:hAnsi="Calibri" w:cs="Calibri"/>
        </w:rPr>
      </w:pPr>
      <w:r w:rsidRPr="00E4107F">
        <w:rPr>
          <w:rFonts w:ascii="Calibri" w:hAnsi="Calibri" w:cs="Calibri"/>
        </w:rPr>
        <w:t>g) Protocol d’ús de llenguatges inclusius no sexistes ni androcèntrics i publicitat no sexista en la comunicació interna, els productes, els serveis i el màrqueting de l’empresa.</w:t>
      </w:r>
    </w:p>
    <w:p w14:paraId="2C387A78" w14:textId="77777777" w:rsidR="00121415" w:rsidRPr="00E4107F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Calibri" w:hAnsi="Calibri" w:cs="Calibri"/>
        </w:rPr>
      </w:pPr>
      <w:r w:rsidRPr="00E4107F">
        <w:rPr>
          <w:rFonts w:ascii="Calibri" w:hAnsi="Calibri" w:cs="Calibri"/>
        </w:rPr>
        <w:t>i) Actuacions relatives a la responsabilitat social corporativa destinades a promoure condicions d’igualtat de dones i homes en el si de l’empresa.</w:t>
      </w:r>
    </w:p>
    <w:p w14:paraId="0DBF06EB" w14:textId="77777777" w:rsidR="00121415" w:rsidRPr="00E4107F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Calibri" w:hAnsi="Calibri" w:cs="Calibri"/>
        </w:rPr>
      </w:pPr>
      <w:r w:rsidRPr="00E4107F">
        <w:rPr>
          <w:rFonts w:ascii="Calibri" w:hAnsi="Calibri" w:cs="Calibri"/>
        </w:rPr>
        <w:t>j) Establiment de permisos de paternitat, de caràcter individual i intransferible, de quatre setmanes consecutives des del finiment del permís de maternitat, afegit al permís que estableix la legislació vigent.</w:t>
      </w:r>
    </w:p>
    <w:p w14:paraId="7479171F" w14:textId="77777777" w:rsidR="00121415" w:rsidRPr="00E4107F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Calibri" w:hAnsi="Calibri" w:cs="Calibri"/>
        </w:rPr>
      </w:pPr>
      <w:r w:rsidRPr="00E4107F">
        <w:rPr>
          <w:rFonts w:ascii="Calibri" w:hAnsi="Calibri" w:cs="Calibri"/>
        </w:rPr>
        <w:t>k) Promoció de polítiques efectives de flexibilitat empresarial.</w:t>
      </w:r>
    </w:p>
    <w:p w14:paraId="6478F17A" w14:textId="77777777" w:rsidR="00121415" w:rsidRPr="00E4107F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Calibri" w:hAnsi="Calibri" w:cs="Calibri"/>
        </w:rPr>
      </w:pPr>
      <w:r w:rsidRPr="00E4107F">
        <w:rPr>
          <w:rFonts w:ascii="Calibri" w:hAnsi="Calibri" w:cs="Calibri"/>
        </w:rPr>
        <w:t xml:space="preserve">En cas que l’empresa adjudicatària disposi del distintiu d’excel·lència empresarial en matèria d’igualtat efectiva de dones i homes en el treball, d’acord amb el que estableix l’article 50 de la Llei orgànica 3/2007, de 22 de març, per a la igualtat efectiva de dones i homes i l’article 10 Llei 17/2015, del 21 de juliol, d'igualtat efectiva de dones i homes, </w:t>
      </w:r>
      <w:r w:rsidRPr="00E4107F">
        <w:rPr>
          <w:rFonts w:ascii="Calibri" w:hAnsi="Calibri" w:cs="Calibri"/>
          <w:u w:val="single"/>
        </w:rPr>
        <w:t>haurà de presentar aquest distintiu en el termini màxim de 30 dies des de la signatura del contracte i haurà de mantenir, durant la vigència del contracte, totes les accions que l’empresa ha plantejat per a que li sigui concedit el distintiu</w:t>
      </w:r>
      <w:r w:rsidRPr="00E4107F">
        <w:rPr>
          <w:rFonts w:ascii="Calibri" w:hAnsi="Calibri" w:cs="Calibri"/>
        </w:rPr>
        <w:t xml:space="preserve">. </w:t>
      </w:r>
    </w:p>
    <w:p w14:paraId="0ED4C0D9" w14:textId="77777777" w:rsidR="00121415" w:rsidRPr="00E4107F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Calibri" w:hAnsi="Calibri" w:cs="Calibri"/>
          <w:u w:val="single"/>
        </w:rPr>
      </w:pPr>
      <w:r w:rsidRPr="00E4107F">
        <w:rPr>
          <w:rFonts w:ascii="Calibri" w:hAnsi="Calibri" w:cs="Calibri"/>
          <w:u w:val="single"/>
        </w:rPr>
        <w:t>Aspectes generals</w:t>
      </w:r>
    </w:p>
    <w:p w14:paraId="12F6EB0C" w14:textId="77777777" w:rsidR="00121415" w:rsidRPr="00E4107F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Calibri" w:hAnsi="Calibri" w:cs="Calibri"/>
        </w:rPr>
      </w:pPr>
      <w:r w:rsidRPr="00E4107F">
        <w:rPr>
          <w:rFonts w:ascii="Calibri" w:hAnsi="Calibri" w:cs="Calibri"/>
        </w:rPr>
        <w:t xml:space="preserve">Aquestes condicions especials d’execució s’han d’entendre vinculades a l’objecte contractual en relació a les persones que gestionin el contracte, ja siguin administratius, tècnics o qualsevol altre professional amb qui l’ICS, els seus centres territorials o el seu operador logístic hagi de tenir relació en l’execució del contracte. </w:t>
      </w:r>
    </w:p>
    <w:p w14:paraId="25A3F743" w14:textId="77777777" w:rsidR="00121415" w:rsidRPr="00E4107F" w:rsidRDefault="00121415" w:rsidP="00AA1862">
      <w:pPr>
        <w:tabs>
          <w:tab w:val="left" w:pos="426"/>
        </w:tabs>
        <w:autoSpaceDE w:val="0"/>
        <w:autoSpaceDN w:val="0"/>
        <w:adjustRightInd w:val="0"/>
        <w:spacing w:line="240" w:lineRule="auto"/>
        <w:ind w:left="360"/>
        <w:jc w:val="both"/>
        <w:rPr>
          <w:rFonts w:ascii="Calibri" w:hAnsi="Calibri" w:cs="Calibri"/>
        </w:rPr>
      </w:pPr>
      <w:r w:rsidRPr="00E4107F">
        <w:rPr>
          <w:rFonts w:ascii="Calibri" w:hAnsi="Calibri" w:cs="Calibri"/>
        </w:rPr>
        <w:t>L’òrgan de contractació podrà sol·licitar, en qualsevol moment durant l’execució del contracte, informació i documentació en relació a aquestes condicions especials del contracte.</w:t>
      </w:r>
    </w:p>
    <w:p w14:paraId="1E519F42" w14:textId="77777777" w:rsidR="00121415" w:rsidRPr="00E4107F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Calibri" w:hAnsi="Calibri" w:cs="Calibri"/>
          <w:u w:val="single"/>
        </w:rPr>
      </w:pPr>
      <w:r w:rsidRPr="00E4107F">
        <w:rPr>
          <w:rFonts w:ascii="Calibri" w:hAnsi="Calibri" w:cs="Calibri"/>
          <w:u w:val="single"/>
        </w:rPr>
        <w:t>Consideracions a tenir en compte, en aplicació del Reial Decret Legislatiu 6/2019:</w:t>
      </w:r>
    </w:p>
    <w:p w14:paraId="3C575941" w14:textId="77777777" w:rsidR="00121415" w:rsidRPr="00E4107F" w:rsidRDefault="00121415" w:rsidP="00AA1862">
      <w:pPr>
        <w:tabs>
          <w:tab w:val="left" w:pos="426"/>
        </w:tabs>
        <w:autoSpaceDE w:val="0"/>
        <w:autoSpaceDN w:val="0"/>
        <w:adjustRightInd w:val="0"/>
        <w:spacing w:line="240" w:lineRule="auto"/>
        <w:ind w:left="360"/>
        <w:jc w:val="both"/>
        <w:rPr>
          <w:rFonts w:ascii="Calibri" w:hAnsi="Calibri" w:cs="Calibri"/>
        </w:rPr>
      </w:pPr>
      <w:r w:rsidRPr="00E4107F">
        <w:rPr>
          <w:rFonts w:ascii="Calibri" w:hAnsi="Calibri" w:cs="Calibri"/>
        </w:rPr>
        <w:t>Les empreses de més de 150 persones treballadores i fins a 250 persones treballadores comptaran amb un període per a l'aprovació dels plans d'igualtat fins el 7 de març de 2020.</w:t>
      </w:r>
    </w:p>
    <w:p w14:paraId="7E07E7E1" w14:textId="77777777" w:rsidR="00121415" w:rsidRPr="00E4107F" w:rsidRDefault="00121415" w:rsidP="00AA1862">
      <w:pPr>
        <w:tabs>
          <w:tab w:val="left" w:pos="426"/>
        </w:tabs>
        <w:autoSpaceDE w:val="0"/>
        <w:autoSpaceDN w:val="0"/>
        <w:adjustRightInd w:val="0"/>
        <w:spacing w:line="240" w:lineRule="auto"/>
        <w:ind w:left="360"/>
        <w:jc w:val="both"/>
        <w:rPr>
          <w:rFonts w:ascii="Calibri" w:hAnsi="Calibri" w:cs="Calibri"/>
        </w:rPr>
      </w:pPr>
      <w:r w:rsidRPr="00E4107F">
        <w:rPr>
          <w:rFonts w:ascii="Calibri" w:hAnsi="Calibri" w:cs="Calibri"/>
        </w:rPr>
        <w:t>Les empreses de més de 100 i fins a 150 persones treballadores, comptaran amb un període per a l'aprovació dels plans d'igualtat fins el 7 de març de 2021.</w:t>
      </w:r>
    </w:p>
    <w:p w14:paraId="105797B4" w14:textId="77777777" w:rsidR="00121415" w:rsidRDefault="00121415" w:rsidP="00AA1862">
      <w:pPr>
        <w:tabs>
          <w:tab w:val="left" w:pos="426"/>
        </w:tabs>
        <w:autoSpaceDE w:val="0"/>
        <w:autoSpaceDN w:val="0"/>
        <w:adjustRightInd w:val="0"/>
        <w:spacing w:line="240" w:lineRule="auto"/>
        <w:ind w:left="360"/>
        <w:jc w:val="both"/>
        <w:rPr>
          <w:rFonts w:ascii="Calibri" w:hAnsi="Calibri" w:cs="Calibri"/>
        </w:rPr>
      </w:pPr>
      <w:r w:rsidRPr="00E4107F">
        <w:rPr>
          <w:rFonts w:ascii="Calibri" w:hAnsi="Calibri" w:cs="Calibri"/>
        </w:rPr>
        <w:t>Les empreses de 50 a 100 persones treballadores comptaran amb un període per a l'aprovació dels plans d'igualtat fins el 7 de març de 2022.</w:t>
      </w:r>
    </w:p>
    <w:p w14:paraId="27E42AA0" w14:textId="77777777" w:rsidR="00E4107F" w:rsidRPr="00E4107F" w:rsidRDefault="00E4107F" w:rsidP="00AA1862">
      <w:pPr>
        <w:tabs>
          <w:tab w:val="left" w:pos="426"/>
        </w:tabs>
        <w:autoSpaceDE w:val="0"/>
        <w:autoSpaceDN w:val="0"/>
        <w:adjustRightInd w:val="0"/>
        <w:spacing w:line="240" w:lineRule="auto"/>
        <w:ind w:left="360"/>
        <w:jc w:val="both"/>
        <w:rPr>
          <w:rFonts w:ascii="Calibri" w:hAnsi="Calibri" w:cs="Calibri"/>
        </w:rPr>
      </w:pPr>
    </w:p>
    <w:p w14:paraId="077F3D5F" w14:textId="77777777" w:rsidR="00121415" w:rsidRPr="00E4107F" w:rsidRDefault="00121415" w:rsidP="00E4107F">
      <w:pPr>
        <w:pStyle w:val="Pargrafdellista"/>
        <w:numPr>
          <w:ilvl w:val="0"/>
          <w:numId w:val="6"/>
        </w:numPr>
        <w:spacing w:before="120" w:after="120" w:line="240" w:lineRule="auto"/>
        <w:ind w:left="357" w:hanging="357"/>
        <w:jc w:val="both"/>
        <w:rPr>
          <w:rFonts w:ascii="Calibri" w:hAnsi="Calibri" w:cs="Calibri"/>
        </w:rPr>
      </w:pPr>
      <w:r w:rsidRPr="00E4107F">
        <w:rPr>
          <w:rFonts w:ascii="Calibri" w:hAnsi="Calibri" w:cs="Calibri"/>
        </w:rPr>
        <w:lastRenderedPageBreak/>
        <w:t xml:space="preserve">Pel que fa a consideracions </w:t>
      </w:r>
      <w:r w:rsidRPr="00E4107F">
        <w:rPr>
          <w:rFonts w:ascii="Calibri" w:hAnsi="Calibri" w:cs="Calibri"/>
          <w:b/>
        </w:rPr>
        <w:t>d’ètica</w:t>
      </w:r>
      <w:r w:rsidRPr="00E4107F">
        <w:rPr>
          <w:rFonts w:ascii="Calibri" w:hAnsi="Calibri" w:cs="Calibri"/>
        </w:rPr>
        <w:t xml:space="preserve"> en la contractació</w:t>
      </w:r>
    </w:p>
    <w:p w14:paraId="37621DC9" w14:textId="77777777" w:rsidR="00121415" w:rsidRPr="00E4107F" w:rsidRDefault="00121415" w:rsidP="00AA1862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Calibri" w:hAnsi="Calibri" w:cs="Calibri"/>
        </w:rPr>
      </w:pPr>
      <w:r w:rsidRPr="00E4107F">
        <w:rPr>
          <w:rFonts w:ascii="Calibri" w:hAnsi="Calibri" w:cs="Calibri"/>
        </w:rPr>
        <w:t xml:space="preserve">L’empresa adjudicatària assumeix les obligacions següents: </w:t>
      </w:r>
    </w:p>
    <w:p w14:paraId="4A1D6B4E" w14:textId="77777777" w:rsidR="00121415" w:rsidRPr="00E4107F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ascii="Calibri" w:hAnsi="Calibri" w:cs="Calibri"/>
        </w:rPr>
      </w:pPr>
      <w:r w:rsidRPr="00E4107F">
        <w:rPr>
          <w:rFonts w:ascii="Calibri" w:hAnsi="Calibri" w:cs="Calibri"/>
        </w:rPr>
        <w:t xml:space="preserve">a) Observar els principis, les normes i els cànons ètics propis de les activitats, els oficis i/o les professions corresponents a les prestacions objecte dels contractes. </w:t>
      </w:r>
    </w:p>
    <w:p w14:paraId="65AA6D85" w14:textId="77777777" w:rsidR="00121415" w:rsidRPr="00E4107F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ascii="Calibri" w:hAnsi="Calibri" w:cs="Calibri"/>
        </w:rPr>
      </w:pPr>
      <w:r w:rsidRPr="00E4107F">
        <w:rPr>
          <w:rFonts w:ascii="Calibri" w:hAnsi="Calibri" w:cs="Calibri"/>
        </w:rPr>
        <w:t xml:space="preserve">b) No realitzar accions que posin en risc l’interès públic en l’àmbit del contracte o de les prestacions. </w:t>
      </w:r>
    </w:p>
    <w:p w14:paraId="56386D84" w14:textId="77777777" w:rsidR="00121415" w:rsidRPr="00E4107F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ascii="Calibri" w:hAnsi="Calibri" w:cs="Calibri"/>
        </w:rPr>
      </w:pPr>
      <w:r w:rsidRPr="00E4107F">
        <w:rPr>
          <w:rFonts w:ascii="Calibri" w:hAnsi="Calibri" w:cs="Calibri"/>
        </w:rPr>
        <w:t xml:space="preserve">c) Denunciar les situacions irregulars que es puguin presentar en els processos de contractació pública o durant l’execució dels contractes. </w:t>
      </w:r>
    </w:p>
    <w:p w14:paraId="4DCE57DD" w14:textId="77777777" w:rsidR="00121415" w:rsidRPr="00E4107F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ascii="Calibri" w:hAnsi="Calibri" w:cs="Calibri"/>
        </w:rPr>
      </w:pPr>
      <w:r w:rsidRPr="00E4107F">
        <w:rPr>
          <w:rFonts w:ascii="Calibri" w:hAnsi="Calibri" w:cs="Calibri"/>
        </w:rPr>
        <w:t xml:space="preserve">d) Abstenir-se de realitzar conductes que tinguin per objecte o puguin produir l’efecte d’impedir, restringir o falsejar la competència com per exemple els comportaments col·lusoris o de competència fraudulenta (ofertes de resguard, eliminació d’ofertes, assignació de mercats, rotació d’ofertes, etc.). </w:t>
      </w:r>
    </w:p>
    <w:p w14:paraId="000D9D3E" w14:textId="77777777" w:rsidR="00121415" w:rsidRPr="00E4107F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ascii="Calibri" w:hAnsi="Calibri" w:cs="Calibri"/>
        </w:rPr>
      </w:pPr>
      <w:r w:rsidRPr="00E4107F">
        <w:rPr>
          <w:rFonts w:ascii="Calibri" w:hAnsi="Calibri" w:cs="Calibri"/>
        </w:rPr>
        <w:t xml:space="preserve">e) Declarar si té alguna situació de possible conflicte d’interès, als efectes del que disposa l’article 64 de la LCSP, o relació equivalent al respecte amb parts interessades en el projecte. Si durant l’execució del contracte es produís una situació d’aquestes característiques el contractista o subcontractista està obligat a posar-ho en coneixement de l’òrgan de contractació. </w:t>
      </w:r>
    </w:p>
    <w:p w14:paraId="255612D7" w14:textId="77777777" w:rsidR="00121415" w:rsidRPr="00E4107F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ascii="Calibri" w:hAnsi="Calibri" w:cs="Calibri"/>
        </w:rPr>
      </w:pPr>
      <w:r w:rsidRPr="00E4107F">
        <w:rPr>
          <w:rFonts w:ascii="Calibri" w:hAnsi="Calibri" w:cs="Calibri"/>
        </w:rPr>
        <w:t xml:space="preserve">f) Respectar els acords i les normes de confidencialitat. </w:t>
      </w:r>
    </w:p>
    <w:p w14:paraId="721D883D" w14:textId="77777777" w:rsidR="00121415" w:rsidRPr="00E4107F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ascii="Calibri" w:hAnsi="Calibri" w:cs="Calibri"/>
        </w:rPr>
      </w:pPr>
      <w:r w:rsidRPr="00E4107F">
        <w:rPr>
          <w:rFonts w:ascii="Calibri" w:hAnsi="Calibri" w:cs="Calibri"/>
        </w:rPr>
        <w:t xml:space="preserve">g) Col·laborar amb l’òrgan de contractació en les actuacions que aquest realitzi per al seguiment i/o l’avaluació del compliment del contracte, particularment facilitant la informació que li sigui sol·licitada per a aquestes finalitats i que la legislació de transparència i la normativa de contractes del sector públic imposen als contractistes en relació amb l’administració o administracions de referència, sens perjudici del compliment de les obligacions de transparència que els pertoquin de forma directa per previsió legal. </w:t>
      </w:r>
    </w:p>
    <w:p w14:paraId="3B0F16B4" w14:textId="4CE6BE1F" w:rsidR="00E4107F" w:rsidRPr="00E4107F" w:rsidRDefault="00121415" w:rsidP="00E4107F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Calibri" w:hAnsi="Calibri" w:cs="Calibri"/>
        </w:rPr>
      </w:pPr>
      <w:r w:rsidRPr="00E4107F">
        <w:rPr>
          <w:rFonts w:ascii="Calibri" w:hAnsi="Calibri" w:cs="Calibri"/>
        </w:rPr>
        <w:t xml:space="preserve">h) Els licitadors, contractistes i </w:t>
      </w:r>
      <w:proofErr w:type="spellStart"/>
      <w:r w:rsidRPr="00E4107F">
        <w:rPr>
          <w:rFonts w:ascii="Calibri" w:hAnsi="Calibri" w:cs="Calibri"/>
        </w:rPr>
        <w:t>subcontractistes</w:t>
      </w:r>
      <w:proofErr w:type="spellEnd"/>
      <w:r w:rsidRPr="00E4107F">
        <w:rPr>
          <w:rFonts w:ascii="Calibri" w:hAnsi="Calibri" w:cs="Calibri"/>
        </w:rPr>
        <w:t>, o llurs empreses filials o vinculades, es comprometen a complir rigorosament la legislació tributària, laboral i de seguretat social i, específicament, a no fer operacions financeres contràries a la normativa tributària en països que no tinguin normes sobre control de capitals i siguin considerats paradisos fiscals per la Unió Europea.</w:t>
      </w:r>
    </w:p>
    <w:p w14:paraId="1678072D" w14:textId="77777777" w:rsidR="00121415" w:rsidRPr="00E4107F" w:rsidRDefault="00121415" w:rsidP="00E4107F">
      <w:pPr>
        <w:pStyle w:val="Pargrafdellista"/>
        <w:numPr>
          <w:ilvl w:val="0"/>
          <w:numId w:val="6"/>
        </w:numPr>
        <w:spacing w:before="240" w:after="120" w:line="240" w:lineRule="auto"/>
        <w:ind w:left="357" w:hanging="357"/>
        <w:contextualSpacing w:val="0"/>
        <w:jc w:val="both"/>
        <w:rPr>
          <w:rFonts w:ascii="Calibri" w:hAnsi="Calibri" w:cs="Calibri"/>
        </w:rPr>
      </w:pPr>
      <w:r w:rsidRPr="00E4107F">
        <w:rPr>
          <w:rFonts w:ascii="Calibri" w:hAnsi="Calibri" w:cs="Calibri"/>
        </w:rPr>
        <w:t xml:space="preserve">Pel que fa a consideracions en relació a la </w:t>
      </w:r>
      <w:r w:rsidRPr="00E4107F">
        <w:rPr>
          <w:rFonts w:ascii="Calibri" w:hAnsi="Calibri" w:cs="Calibri"/>
          <w:b/>
        </w:rPr>
        <w:t>protecció de dades de caràcter personal</w:t>
      </w:r>
    </w:p>
    <w:p w14:paraId="15B81A0C" w14:textId="77777777" w:rsidR="00121415" w:rsidRPr="00E4107F" w:rsidRDefault="00121415" w:rsidP="00AA1862">
      <w:pPr>
        <w:autoSpaceDE w:val="0"/>
        <w:autoSpaceDN w:val="0"/>
        <w:adjustRightInd w:val="0"/>
        <w:spacing w:line="240" w:lineRule="auto"/>
        <w:jc w:val="both"/>
        <w:rPr>
          <w:rFonts w:ascii="Calibri" w:hAnsi="Calibri" w:cs="Calibri"/>
        </w:rPr>
      </w:pPr>
      <w:r w:rsidRPr="00E4107F">
        <w:rPr>
          <w:rFonts w:ascii="Calibri" w:hAnsi="Calibri" w:cs="Calibri"/>
        </w:rPr>
        <w:t>- L’obligació del contractista de tractar les dades únicament per la finalitat per a la qual s’han cedit les dades de caràcter personal.</w:t>
      </w:r>
    </w:p>
    <w:p w14:paraId="52CC09E3" w14:textId="77777777" w:rsidR="00121415" w:rsidRPr="00E4107F" w:rsidRDefault="00121415" w:rsidP="00AA1862">
      <w:pPr>
        <w:autoSpaceDE w:val="0"/>
        <w:autoSpaceDN w:val="0"/>
        <w:adjustRightInd w:val="0"/>
        <w:spacing w:line="240" w:lineRule="auto"/>
        <w:jc w:val="both"/>
        <w:rPr>
          <w:rFonts w:ascii="Calibri" w:hAnsi="Calibri" w:cs="Calibri"/>
        </w:rPr>
      </w:pPr>
      <w:r w:rsidRPr="00E4107F">
        <w:rPr>
          <w:rFonts w:ascii="Calibri" w:hAnsi="Calibri" w:cs="Calibri"/>
        </w:rPr>
        <w:t>- L’obligació del contractista de sotmetre’s a la normativa nacional i de la Unió Europea en matèria de protecció de dades, sense perjudici del que estableix l’últim paràgraf de l’apartat 1 de l’article 202de la LCSP.</w:t>
      </w:r>
    </w:p>
    <w:p w14:paraId="78A426E6" w14:textId="77777777" w:rsidR="00121415" w:rsidRPr="00E4107F" w:rsidRDefault="00121415" w:rsidP="00AA1862">
      <w:pPr>
        <w:autoSpaceDE w:val="0"/>
        <w:autoSpaceDN w:val="0"/>
        <w:adjustRightInd w:val="0"/>
        <w:spacing w:line="240" w:lineRule="auto"/>
        <w:jc w:val="both"/>
        <w:rPr>
          <w:rFonts w:ascii="Calibri" w:hAnsi="Calibri" w:cs="Calibri"/>
        </w:rPr>
      </w:pPr>
      <w:r w:rsidRPr="00E4107F">
        <w:rPr>
          <w:rFonts w:ascii="Calibri" w:hAnsi="Calibri" w:cs="Calibri"/>
        </w:rPr>
        <w:t>- L’obligació de l’empresa adjudicatària de presentar abans de la formalització del contracte una declaració, d’acord amb el model que s’adjunta com a annex 12 d’aquest plec, en què posi de manifest on estaran ubicats els servidors i des d’on es prestaran els serveis associats a aquests.</w:t>
      </w:r>
    </w:p>
    <w:p w14:paraId="4C7532CD" w14:textId="77777777" w:rsidR="00121415" w:rsidRPr="00E4107F" w:rsidRDefault="00121415" w:rsidP="00AA1862">
      <w:pPr>
        <w:autoSpaceDE w:val="0"/>
        <w:autoSpaceDN w:val="0"/>
        <w:adjustRightInd w:val="0"/>
        <w:spacing w:line="240" w:lineRule="auto"/>
        <w:jc w:val="both"/>
        <w:rPr>
          <w:rFonts w:ascii="Calibri" w:hAnsi="Calibri" w:cs="Calibri"/>
        </w:rPr>
      </w:pPr>
      <w:r w:rsidRPr="00E4107F">
        <w:rPr>
          <w:rFonts w:ascii="Calibri" w:hAnsi="Calibri" w:cs="Calibri"/>
        </w:rPr>
        <w:t>- L’obligació de comunicar qualsevol canvi que es produeixi, al llarg de la vida del contracte, de la informació facilitada en la declaració a què es refereix l’apartat anterior.</w:t>
      </w:r>
    </w:p>
    <w:p w14:paraId="4C95A599" w14:textId="1E7370D5" w:rsidR="00AA1862" w:rsidRPr="00E4107F" w:rsidRDefault="00121415" w:rsidP="00E4107F">
      <w:pPr>
        <w:autoSpaceDE w:val="0"/>
        <w:autoSpaceDN w:val="0"/>
        <w:adjustRightInd w:val="0"/>
        <w:spacing w:line="240" w:lineRule="auto"/>
        <w:jc w:val="both"/>
        <w:rPr>
          <w:rFonts w:ascii="Calibri" w:hAnsi="Calibri" w:cs="Calibri"/>
        </w:rPr>
      </w:pPr>
      <w:r w:rsidRPr="00E4107F">
        <w:rPr>
          <w:rFonts w:ascii="Calibri" w:hAnsi="Calibri" w:cs="Calibri"/>
        </w:rPr>
        <w:lastRenderedPageBreak/>
        <w:t xml:space="preserve">- L’obligació dels licitadors d’indicar en la seva oferta, si tenen previst subcontractar els servidors o els serveis associats a aquests, el nom o el perfil empresarial, definit per referència a les condicions de solvència professional o tècnica, dels </w:t>
      </w:r>
      <w:proofErr w:type="spellStart"/>
      <w:r w:rsidRPr="00E4107F">
        <w:rPr>
          <w:rFonts w:ascii="Calibri" w:hAnsi="Calibri" w:cs="Calibri"/>
        </w:rPr>
        <w:t>subcontractistes</w:t>
      </w:r>
      <w:proofErr w:type="spellEnd"/>
      <w:r w:rsidRPr="00E4107F">
        <w:rPr>
          <w:rFonts w:ascii="Calibri" w:hAnsi="Calibri" w:cs="Calibri"/>
        </w:rPr>
        <w:t xml:space="preserve"> als quals se n’encarregui la realització.</w:t>
      </w:r>
    </w:p>
    <w:p w14:paraId="23FEB8DF" w14:textId="77777777" w:rsidR="00AA1862" w:rsidRPr="00E4107F" w:rsidRDefault="00AA1862" w:rsidP="00E4107F">
      <w:pPr>
        <w:pStyle w:val="Pargrafdellista"/>
        <w:numPr>
          <w:ilvl w:val="0"/>
          <w:numId w:val="6"/>
        </w:numPr>
        <w:spacing w:before="120" w:after="120" w:line="240" w:lineRule="auto"/>
        <w:ind w:left="357" w:hanging="357"/>
        <w:contextualSpacing w:val="0"/>
        <w:jc w:val="both"/>
        <w:rPr>
          <w:rFonts w:ascii="Calibri" w:hAnsi="Calibri" w:cs="Calibri"/>
        </w:rPr>
      </w:pPr>
      <w:r w:rsidRPr="00E4107F">
        <w:rPr>
          <w:rFonts w:ascii="Calibri" w:hAnsi="Calibri" w:cs="Calibri"/>
        </w:rPr>
        <w:t xml:space="preserve">Pel que fa a les condicions especials d’execució del contracte relacionades amb la </w:t>
      </w:r>
      <w:r w:rsidRPr="00E4107F">
        <w:rPr>
          <w:rFonts w:ascii="Calibri" w:hAnsi="Calibri" w:cs="Calibri"/>
          <w:b/>
        </w:rPr>
        <w:t>contractació pública socialment responsable de productes electrònics</w:t>
      </w:r>
      <w:r w:rsidR="00511280" w:rsidRPr="00E4107F">
        <w:rPr>
          <w:rFonts w:ascii="Calibri" w:hAnsi="Calibri" w:cs="Calibri"/>
        </w:rPr>
        <w:t>.</w:t>
      </w:r>
    </w:p>
    <w:p w14:paraId="7E071820" w14:textId="77777777" w:rsidR="009D00FA" w:rsidRPr="00E4107F" w:rsidRDefault="009D00FA" w:rsidP="00AA1862">
      <w:pPr>
        <w:pStyle w:val="Pargrafdellista"/>
        <w:widowControl w:val="0"/>
        <w:tabs>
          <w:tab w:val="left" w:pos="699"/>
        </w:tabs>
        <w:autoSpaceDE w:val="0"/>
        <w:autoSpaceDN w:val="0"/>
        <w:spacing w:after="0" w:line="240" w:lineRule="auto"/>
        <w:ind w:left="0" w:right="211"/>
        <w:contextualSpacing w:val="0"/>
        <w:jc w:val="both"/>
        <w:rPr>
          <w:rFonts w:ascii="Calibri" w:hAnsi="Calibri" w:cs="Calibri"/>
        </w:rPr>
      </w:pPr>
    </w:p>
    <w:p w14:paraId="71359103" w14:textId="77777777" w:rsidR="00AA1862" w:rsidRPr="00E4107F" w:rsidRDefault="00AA1862" w:rsidP="00AA1862">
      <w:pPr>
        <w:pStyle w:val="Pargrafdellista"/>
        <w:widowControl w:val="0"/>
        <w:tabs>
          <w:tab w:val="left" w:pos="699"/>
        </w:tabs>
        <w:autoSpaceDE w:val="0"/>
        <w:autoSpaceDN w:val="0"/>
        <w:spacing w:after="0" w:line="240" w:lineRule="auto"/>
        <w:ind w:left="0" w:right="211"/>
        <w:contextualSpacing w:val="0"/>
        <w:jc w:val="both"/>
        <w:rPr>
          <w:rFonts w:ascii="Calibri" w:hAnsi="Calibri" w:cs="Calibri"/>
        </w:rPr>
      </w:pPr>
      <w:r w:rsidRPr="00E4107F">
        <w:rPr>
          <w:rFonts w:ascii="Calibri" w:hAnsi="Calibri" w:cs="Calibri"/>
        </w:rPr>
        <w:t>L’empresa</w:t>
      </w:r>
      <w:r w:rsidRPr="00E4107F">
        <w:rPr>
          <w:rFonts w:ascii="Calibri" w:hAnsi="Calibri" w:cs="Calibri"/>
          <w:spacing w:val="-16"/>
        </w:rPr>
        <w:t xml:space="preserve"> </w:t>
      </w:r>
      <w:r w:rsidRPr="00E4107F">
        <w:rPr>
          <w:rFonts w:ascii="Calibri" w:hAnsi="Calibri" w:cs="Calibri"/>
        </w:rPr>
        <w:t>contractista,</w:t>
      </w:r>
      <w:r w:rsidRPr="00E4107F">
        <w:rPr>
          <w:rFonts w:ascii="Calibri" w:hAnsi="Calibri" w:cs="Calibri"/>
          <w:spacing w:val="-15"/>
        </w:rPr>
        <w:t xml:space="preserve"> </w:t>
      </w:r>
      <w:r w:rsidRPr="00E4107F">
        <w:rPr>
          <w:rFonts w:ascii="Calibri" w:hAnsi="Calibri" w:cs="Calibri"/>
        </w:rPr>
        <w:t>sigui</w:t>
      </w:r>
      <w:r w:rsidRPr="00E4107F">
        <w:rPr>
          <w:rFonts w:ascii="Calibri" w:hAnsi="Calibri" w:cs="Calibri"/>
          <w:spacing w:val="-15"/>
        </w:rPr>
        <w:t xml:space="preserve"> </w:t>
      </w:r>
      <w:r w:rsidRPr="00E4107F">
        <w:rPr>
          <w:rFonts w:ascii="Calibri" w:hAnsi="Calibri" w:cs="Calibri"/>
        </w:rPr>
        <w:t>fabricant</w:t>
      </w:r>
      <w:r w:rsidRPr="00E4107F">
        <w:rPr>
          <w:rFonts w:ascii="Calibri" w:hAnsi="Calibri" w:cs="Calibri"/>
          <w:spacing w:val="-16"/>
        </w:rPr>
        <w:t xml:space="preserve"> </w:t>
      </w:r>
      <w:r w:rsidRPr="00E4107F">
        <w:rPr>
          <w:rFonts w:ascii="Calibri" w:hAnsi="Calibri" w:cs="Calibri"/>
        </w:rPr>
        <w:t>o</w:t>
      </w:r>
      <w:r w:rsidRPr="00E4107F">
        <w:rPr>
          <w:rFonts w:ascii="Calibri" w:hAnsi="Calibri" w:cs="Calibri"/>
          <w:spacing w:val="-15"/>
        </w:rPr>
        <w:t xml:space="preserve"> </w:t>
      </w:r>
      <w:r w:rsidRPr="00E4107F">
        <w:rPr>
          <w:rFonts w:ascii="Calibri" w:hAnsi="Calibri" w:cs="Calibri"/>
        </w:rPr>
        <w:t>distribuïdora</w:t>
      </w:r>
      <w:r w:rsidRPr="00E4107F">
        <w:rPr>
          <w:rFonts w:ascii="Calibri" w:hAnsi="Calibri" w:cs="Calibri"/>
          <w:spacing w:val="-15"/>
        </w:rPr>
        <w:t xml:space="preserve"> </w:t>
      </w:r>
      <w:r w:rsidRPr="00E4107F">
        <w:rPr>
          <w:rFonts w:ascii="Calibri" w:hAnsi="Calibri" w:cs="Calibri"/>
        </w:rPr>
        <w:t>de</w:t>
      </w:r>
      <w:r w:rsidRPr="00E4107F">
        <w:rPr>
          <w:rFonts w:ascii="Calibri" w:hAnsi="Calibri" w:cs="Calibri"/>
          <w:spacing w:val="-15"/>
        </w:rPr>
        <w:t xml:space="preserve"> </w:t>
      </w:r>
      <w:r w:rsidRPr="00E4107F">
        <w:rPr>
          <w:rFonts w:ascii="Calibri" w:hAnsi="Calibri" w:cs="Calibri"/>
        </w:rPr>
        <w:t>productes</w:t>
      </w:r>
      <w:r w:rsidRPr="00E4107F">
        <w:rPr>
          <w:rFonts w:ascii="Calibri" w:hAnsi="Calibri" w:cs="Calibri"/>
          <w:spacing w:val="-16"/>
        </w:rPr>
        <w:t xml:space="preserve"> </w:t>
      </w:r>
      <w:r w:rsidRPr="00E4107F">
        <w:rPr>
          <w:rFonts w:ascii="Calibri" w:hAnsi="Calibri" w:cs="Calibri"/>
        </w:rPr>
        <w:t>electrònics,</w:t>
      </w:r>
      <w:r w:rsidRPr="00E4107F">
        <w:rPr>
          <w:rFonts w:ascii="Calibri" w:hAnsi="Calibri" w:cs="Calibri"/>
          <w:spacing w:val="-15"/>
        </w:rPr>
        <w:t xml:space="preserve"> </w:t>
      </w:r>
      <w:r w:rsidRPr="00E4107F">
        <w:rPr>
          <w:rFonts w:ascii="Calibri" w:hAnsi="Calibri" w:cs="Calibri"/>
        </w:rPr>
        <w:t>vetllarà pel compliment dels drets laborals i de les normes de seguretat en les cadenes de subministrament i en les fàbriques on es produeixen els béns objecte d’aquest contracte.</w:t>
      </w:r>
    </w:p>
    <w:p w14:paraId="2F091701" w14:textId="77777777" w:rsidR="00AA1862" w:rsidRPr="00E4107F" w:rsidRDefault="00AA1862" w:rsidP="00AA1862">
      <w:pPr>
        <w:pStyle w:val="Textindependent"/>
        <w:spacing w:before="7" w:line="240" w:lineRule="auto"/>
        <w:rPr>
          <w:rFonts w:ascii="Calibri" w:hAnsi="Calibri" w:cs="Calibri"/>
          <w:sz w:val="21"/>
        </w:rPr>
      </w:pPr>
    </w:p>
    <w:p w14:paraId="0AC43F08" w14:textId="77777777" w:rsidR="00AA1862" w:rsidRPr="00E4107F" w:rsidRDefault="00AA1862" w:rsidP="00AA1862">
      <w:pPr>
        <w:pStyle w:val="Textindependent"/>
        <w:spacing w:line="240" w:lineRule="auto"/>
        <w:ind w:right="214"/>
        <w:jc w:val="both"/>
        <w:rPr>
          <w:rFonts w:ascii="Calibri" w:hAnsi="Calibri" w:cs="Calibri"/>
        </w:rPr>
      </w:pPr>
      <w:r w:rsidRPr="00E4107F">
        <w:rPr>
          <w:rFonts w:ascii="Calibri" w:hAnsi="Calibri" w:cs="Calibri"/>
        </w:rPr>
        <w:t>A aquests efectes, les empreses contractistes, fabricants o distribuïdores de productes electrònics, es comprometen a:</w:t>
      </w:r>
    </w:p>
    <w:p w14:paraId="25B2DC31" w14:textId="77777777" w:rsidR="00AA1862" w:rsidRPr="00E4107F" w:rsidRDefault="00AA1862" w:rsidP="00AA1862">
      <w:pPr>
        <w:pStyle w:val="Textindependent"/>
        <w:spacing w:line="240" w:lineRule="auto"/>
        <w:ind w:right="212"/>
        <w:jc w:val="both"/>
        <w:rPr>
          <w:rFonts w:ascii="Calibri" w:hAnsi="Calibri" w:cs="Calibri"/>
        </w:rPr>
      </w:pPr>
      <w:r w:rsidRPr="00E4107F">
        <w:rPr>
          <w:rFonts w:ascii="Calibri" w:hAnsi="Calibri" w:cs="Calibri"/>
        </w:rPr>
        <w:t>Actuar</w:t>
      </w:r>
      <w:r w:rsidRPr="00E4107F">
        <w:rPr>
          <w:rFonts w:ascii="Calibri" w:hAnsi="Calibri" w:cs="Calibri"/>
          <w:spacing w:val="-3"/>
        </w:rPr>
        <w:t xml:space="preserve"> </w:t>
      </w:r>
      <w:r w:rsidRPr="00E4107F">
        <w:rPr>
          <w:rFonts w:ascii="Calibri" w:hAnsi="Calibri" w:cs="Calibri"/>
        </w:rPr>
        <w:t>amb</w:t>
      </w:r>
      <w:r w:rsidRPr="00E4107F">
        <w:rPr>
          <w:rFonts w:ascii="Calibri" w:hAnsi="Calibri" w:cs="Calibri"/>
          <w:spacing w:val="-4"/>
        </w:rPr>
        <w:t xml:space="preserve"> </w:t>
      </w:r>
      <w:r w:rsidRPr="00E4107F">
        <w:rPr>
          <w:rFonts w:ascii="Calibri" w:hAnsi="Calibri" w:cs="Calibri"/>
        </w:rPr>
        <w:t>la</w:t>
      </w:r>
      <w:r w:rsidRPr="00E4107F">
        <w:rPr>
          <w:rFonts w:ascii="Calibri" w:hAnsi="Calibri" w:cs="Calibri"/>
          <w:spacing w:val="-4"/>
        </w:rPr>
        <w:t xml:space="preserve"> </w:t>
      </w:r>
      <w:r w:rsidRPr="00E4107F">
        <w:rPr>
          <w:rFonts w:ascii="Calibri" w:hAnsi="Calibri" w:cs="Calibri"/>
        </w:rPr>
        <w:t>deguda</w:t>
      </w:r>
      <w:r w:rsidRPr="00E4107F">
        <w:rPr>
          <w:rFonts w:ascii="Calibri" w:hAnsi="Calibri" w:cs="Calibri"/>
          <w:spacing w:val="-2"/>
        </w:rPr>
        <w:t xml:space="preserve"> </w:t>
      </w:r>
      <w:r w:rsidRPr="00E4107F">
        <w:rPr>
          <w:rFonts w:ascii="Calibri" w:hAnsi="Calibri" w:cs="Calibri"/>
        </w:rPr>
        <w:t>diligència</w:t>
      </w:r>
      <w:r w:rsidRPr="00E4107F">
        <w:rPr>
          <w:rFonts w:ascii="Calibri" w:hAnsi="Calibri" w:cs="Calibri"/>
          <w:spacing w:val="-2"/>
        </w:rPr>
        <w:t xml:space="preserve"> </w:t>
      </w:r>
      <w:r w:rsidRPr="00E4107F">
        <w:rPr>
          <w:rFonts w:ascii="Calibri" w:hAnsi="Calibri" w:cs="Calibri"/>
        </w:rPr>
        <w:t>i</w:t>
      </w:r>
      <w:r w:rsidRPr="00E4107F">
        <w:rPr>
          <w:rFonts w:ascii="Calibri" w:hAnsi="Calibri" w:cs="Calibri"/>
          <w:spacing w:val="-5"/>
        </w:rPr>
        <w:t xml:space="preserve"> </w:t>
      </w:r>
      <w:r w:rsidRPr="00E4107F">
        <w:rPr>
          <w:rFonts w:ascii="Calibri" w:hAnsi="Calibri" w:cs="Calibri"/>
        </w:rPr>
        <w:t>acreditar,</w:t>
      </w:r>
      <w:r w:rsidRPr="00E4107F">
        <w:rPr>
          <w:rFonts w:ascii="Calibri" w:hAnsi="Calibri" w:cs="Calibri"/>
          <w:spacing w:val="-2"/>
        </w:rPr>
        <w:t xml:space="preserve"> </w:t>
      </w:r>
      <w:r w:rsidRPr="00E4107F">
        <w:rPr>
          <w:rFonts w:ascii="Calibri" w:hAnsi="Calibri" w:cs="Calibri"/>
        </w:rPr>
        <w:t>si</w:t>
      </w:r>
      <w:r w:rsidRPr="00E4107F">
        <w:rPr>
          <w:rFonts w:ascii="Calibri" w:hAnsi="Calibri" w:cs="Calibri"/>
          <w:spacing w:val="-5"/>
        </w:rPr>
        <w:t xml:space="preserve"> </w:t>
      </w:r>
      <w:r w:rsidRPr="00E4107F">
        <w:rPr>
          <w:rFonts w:ascii="Calibri" w:hAnsi="Calibri" w:cs="Calibri"/>
        </w:rPr>
        <w:t>s’escau, esforços</w:t>
      </w:r>
      <w:r w:rsidRPr="00E4107F">
        <w:rPr>
          <w:rFonts w:ascii="Calibri" w:hAnsi="Calibri" w:cs="Calibri"/>
          <w:spacing w:val="-4"/>
        </w:rPr>
        <w:t xml:space="preserve"> </w:t>
      </w:r>
      <w:r w:rsidRPr="00E4107F">
        <w:rPr>
          <w:rFonts w:ascii="Calibri" w:hAnsi="Calibri" w:cs="Calibri"/>
        </w:rPr>
        <w:t>raonables</w:t>
      </w:r>
      <w:r w:rsidRPr="00E4107F">
        <w:rPr>
          <w:rFonts w:ascii="Calibri" w:hAnsi="Calibri" w:cs="Calibri"/>
          <w:spacing w:val="-4"/>
        </w:rPr>
        <w:t xml:space="preserve"> </w:t>
      </w:r>
      <w:r w:rsidRPr="00E4107F">
        <w:rPr>
          <w:rFonts w:ascii="Calibri" w:hAnsi="Calibri" w:cs="Calibri"/>
        </w:rPr>
        <w:t>i</w:t>
      </w:r>
      <w:r w:rsidRPr="00E4107F">
        <w:rPr>
          <w:rFonts w:ascii="Calibri" w:hAnsi="Calibri" w:cs="Calibri"/>
          <w:spacing w:val="-2"/>
        </w:rPr>
        <w:t xml:space="preserve"> </w:t>
      </w:r>
      <w:r w:rsidRPr="00E4107F">
        <w:rPr>
          <w:rFonts w:ascii="Calibri" w:hAnsi="Calibri" w:cs="Calibri"/>
        </w:rPr>
        <w:t>proporcionats, per tal que a les fàbriques de producció dels béns electrònics objecte d’aquest contracte es</w:t>
      </w:r>
      <w:r w:rsidRPr="00E4107F">
        <w:rPr>
          <w:rFonts w:ascii="Calibri" w:hAnsi="Calibri" w:cs="Calibri"/>
          <w:spacing w:val="-16"/>
        </w:rPr>
        <w:t xml:space="preserve"> </w:t>
      </w:r>
      <w:r w:rsidRPr="00E4107F">
        <w:rPr>
          <w:rFonts w:ascii="Calibri" w:hAnsi="Calibri" w:cs="Calibri"/>
        </w:rPr>
        <w:t>compleixi</w:t>
      </w:r>
      <w:r w:rsidRPr="00E4107F">
        <w:rPr>
          <w:rFonts w:ascii="Calibri" w:hAnsi="Calibri" w:cs="Calibri"/>
          <w:spacing w:val="-15"/>
        </w:rPr>
        <w:t xml:space="preserve"> </w:t>
      </w:r>
      <w:r w:rsidRPr="00E4107F">
        <w:rPr>
          <w:rFonts w:ascii="Calibri" w:hAnsi="Calibri" w:cs="Calibri"/>
        </w:rPr>
        <w:t>l’establert</w:t>
      </w:r>
      <w:r w:rsidRPr="00E4107F">
        <w:rPr>
          <w:rFonts w:ascii="Calibri" w:hAnsi="Calibri" w:cs="Calibri"/>
          <w:spacing w:val="-15"/>
        </w:rPr>
        <w:t xml:space="preserve"> </w:t>
      </w:r>
      <w:r w:rsidRPr="00E4107F">
        <w:rPr>
          <w:rFonts w:ascii="Calibri" w:hAnsi="Calibri" w:cs="Calibri"/>
        </w:rPr>
        <w:t>al</w:t>
      </w:r>
      <w:r w:rsidRPr="00E4107F">
        <w:rPr>
          <w:rFonts w:ascii="Calibri" w:hAnsi="Calibri" w:cs="Calibri"/>
          <w:spacing w:val="-16"/>
        </w:rPr>
        <w:t xml:space="preserve"> </w:t>
      </w:r>
      <w:r w:rsidRPr="00E4107F">
        <w:rPr>
          <w:rFonts w:ascii="Calibri" w:hAnsi="Calibri" w:cs="Calibri"/>
        </w:rPr>
        <w:t>Codi</w:t>
      </w:r>
      <w:r w:rsidRPr="00E4107F">
        <w:rPr>
          <w:rFonts w:ascii="Calibri" w:hAnsi="Calibri" w:cs="Calibri"/>
          <w:spacing w:val="-15"/>
        </w:rPr>
        <w:t xml:space="preserve"> </w:t>
      </w:r>
      <w:r w:rsidRPr="00E4107F">
        <w:rPr>
          <w:rFonts w:ascii="Calibri" w:hAnsi="Calibri" w:cs="Calibri"/>
        </w:rPr>
        <w:t>bàsic</w:t>
      </w:r>
      <w:r w:rsidRPr="00E4107F">
        <w:rPr>
          <w:rFonts w:ascii="Calibri" w:hAnsi="Calibri" w:cs="Calibri"/>
          <w:spacing w:val="-15"/>
        </w:rPr>
        <w:t xml:space="preserve"> </w:t>
      </w:r>
      <w:r w:rsidRPr="00E4107F">
        <w:rPr>
          <w:rFonts w:ascii="Calibri" w:hAnsi="Calibri" w:cs="Calibri"/>
        </w:rPr>
        <w:t>de</w:t>
      </w:r>
      <w:r w:rsidRPr="00E4107F">
        <w:rPr>
          <w:rFonts w:ascii="Calibri" w:hAnsi="Calibri" w:cs="Calibri"/>
          <w:spacing w:val="-15"/>
        </w:rPr>
        <w:t xml:space="preserve"> </w:t>
      </w:r>
      <w:r w:rsidRPr="00E4107F">
        <w:rPr>
          <w:rFonts w:ascii="Calibri" w:hAnsi="Calibri" w:cs="Calibri"/>
        </w:rPr>
        <w:t>normes</w:t>
      </w:r>
      <w:r w:rsidRPr="00E4107F">
        <w:rPr>
          <w:rFonts w:ascii="Calibri" w:hAnsi="Calibri" w:cs="Calibri"/>
          <w:spacing w:val="-16"/>
        </w:rPr>
        <w:t xml:space="preserve"> </w:t>
      </w:r>
      <w:r w:rsidRPr="00E4107F">
        <w:rPr>
          <w:rFonts w:ascii="Calibri" w:hAnsi="Calibri" w:cs="Calibri"/>
        </w:rPr>
        <w:t>laborals</w:t>
      </w:r>
      <w:r w:rsidRPr="00E4107F">
        <w:rPr>
          <w:rFonts w:ascii="Calibri" w:hAnsi="Calibri" w:cs="Calibri"/>
          <w:spacing w:val="-15"/>
        </w:rPr>
        <w:t xml:space="preserve"> </w:t>
      </w:r>
      <w:r w:rsidRPr="00E4107F">
        <w:rPr>
          <w:rFonts w:ascii="Calibri" w:hAnsi="Calibri" w:cs="Calibri"/>
        </w:rPr>
        <w:t>en</w:t>
      </w:r>
      <w:r w:rsidRPr="00E4107F">
        <w:rPr>
          <w:rFonts w:ascii="Calibri" w:hAnsi="Calibri" w:cs="Calibri"/>
          <w:spacing w:val="-15"/>
        </w:rPr>
        <w:t xml:space="preserve"> </w:t>
      </w:r>
      <w:r w:rsidRPr="00E4107F">
        <w:rPr>
          <w:rFonts w:ascii="Calibri" w:hAnsi="Calibri" w:cs="Calibri"/>
        </w:rPr>
        <w:t>la</w:t>
      </w:r>
      <w:r w:rsidRPr="00E4107F">
        <w:rPr>
          <w:rFonts w:ascii="Calibri" w:hAnsi="Calibri" w:cs="Calibri"/>
          <w:spacing w:val="-16"/>
        </w:rPr>
        <w:t xml:space="preserve"> </w:t>
      </w:r>
      <w:r w:rsidRPr="00E4107F">
        <w:rPr>
          <w:rFonts w:ascii="Calibri" w:hAnsi="Calibri" w:cs="Calibri"/>
        </w:rPr>
        <w:t>producció</w:t>
      </w:r>
      <w:r w:rsidRPr="00E4107F">
        <w:rPr>
          <w:rFonts w:ascii="Calibri" w:hAnsi="Calibri" w:cs="Calibri"/>
          <w:spacing w:val="-15"/>
        </w:rPr>
        <w:t xml:space="preserve"> </w:t>
      </w:r>
      <w:r w:rsidRPr="00E4107F">
        <w:rPr>
          <w:rFonts w:ascii="Calibri" w:hAnsi="Calibri" w:cs="Calibri"/>
        </w:rPr>
        <w:t>de</w:t>
      </w:r>
      <w:r w:rsidRPr="00E4107F">
        <w:rPr>
          <w:rFonts w:ascii="Calibri" w:hAnsi="Calibri" w:cs="Calibri"/>
          <w:spacing w:val="-15"/>
        </w:rPr>
        <w:t xml:space="preserve"> </w:t>
      </w:r>
      <w:r w:rsidRPr="00E4107F">
        <w:rPr>
          <w:rFonts w:ascii="Calibri" w:hAnsi="Calibri" w:cs="Calibri"/>
        </w:rPr>
        <w:t>béns</w:t>
      </w:r>
      <w:r w:rsidRPr="00E4107F">
        <w:rPr>
          <w:rFonts w:ascii="Calibri" w:hAnsi="Calibri" w:cs="Calibri"/>
          <w:spacing w:val="-15"/>
        </w:rPr>
        <w:t xml:space="preserve"> </w:t>
      </w:r>
      <w:r w:rsidRPr="00E4107F">
        <w:rPr>
          <w:rFonts w:ascii="Calibri" w:hAnsi="Calibri" w:cs="Calibri"/>
        </w:rPr>
        <w:t>electrònics que consta com a Annex núm. 2 a la Instrucció 5/2020, de manera que es realitzi l’aprovisionament dels béns esmentats per mitjà de condicions de comercialització justa.</w:t>
      </w:r>
    </w:p>
    <w:p w14:paraId="59B605D0" w14:textId="77777777" w:rsidR="00AA1862" w:rsidRPr="00E4107F" w:rsidRDefault="00AA1862" w:rsidP="00AA1862">
      <w:pPr>
        <w:pStyle w:val="Pargrafdellista"/>
        <w:widowControl w:val="0"/>
        <w:tabs>
          <w:tab w:val="left" w:pos="775"/>
        </w:tabs>
        <w:autoSpaceDE w:val="0"/>
        <w:autoSpaceDN w:val="0"/>
        <w:spacing w:after="0" w:line="240" w:lineRule="auto"/>
        <w:ind w:left="0" w:right="212"/>
        <w:contextualSpacing w:val="0"/>
        <w:jc w:val="both"/>
        <w:rPr>
          <w:rFonts w:ascii="Calibri" w:hAnsi="Calibri" w:cs="Calibri"/>
        </w:rPr>
      </w:pPr>
      <w:r w:rsidRPr="00E4107F">
        <w:rPr>
          <w:rFonts w:ascii="Calibri" w:hAnsi="Calibri" w:cs="Calibri"/>
        </w:rPr>
        <w:t>Així mateix, les empreses contractistes d’un contracte de subministraments de productes electrònics, ja siguin fabricants o distribuïdors, s’obliguen a:</w:t>
      </w:r>
    </w:p>
    <w:p w14:paraId="3709D760" w14:textId="77777777" w:rsidR="00AA1862" w:rsidRPr="00E4107F" w:rsidRDefault="00AA1862" w:rsidP="00AA1862">
      <w:pPr>
        <w:pStyle w:val="Pargrafdellista"/>
        <w:widowControl w:val="0"/>
        <w:tabs>
          <w:tab w:val="left" w:pos="775"/>
        </w:tabs>
        <w:autoSpaceDE w:val="0"/>
        <w:autoSpaceDN w:val="0"/>
        <w:spacing w:after="0" w:line="240" w:lineRule="auto"/>
        <w:ind w:left="0" w:right="212"/>
        <w:contextualSpacing w:val="0"/>
        <w:jc w:val="both"/>
        <w:rPr>
          <w:rFonts w:ascii="Calibri" w:hAnsi="Calibri" w:cs="Calibri"/>
        </w:rPr>
      </w:pPr>
    </w:p>
    <w:p w14:paraId="0F985D69" w14:textId="77777777" w:rsidR="00AA1862" w:rsidRPr="00E4107F" w:rsidRDefault="00AA1862" w:rsidP="00AA1862">
      <w:pPr>
        <w:pStyle w:val="Pargrafdellista"/>
        <w:widowControl w:val="0"/>
        <w:numPr>
          <w:ilvl w:val="2"/>
          <w:numId w:val="15"/>
        </w:numPr>
        <w:tabs>
          <w:tab w:val="left" w:pos="359"/>
        </w:tabs>
        <w:autoSpaceDE w:val="0"/>
        <w:autoSpaceDN w:val="0"/>
        <w:spacing w:before="1" w:after="0" w:line="240" w:lineRule="auto"/>
        <w:ind w:left="0" w:right="212" w:firstLine="0"/>
        <w:contextualSpacing w:val="0"/>
        <w:jc w:val="both"/>
        <w:rPr>
          <w:rFonts w:ascii="Calibri" w:hAnsi="Calibri" w:cs="Calibri"/>
        </w:rPr>
      </w:pPr>
      <w:r w:rsidRPr="00E4107F">
        <w:rPr>
          <w:rFonts w:ascii="Calibri" w:hAnsi="Calibri" w:cs="Calibri"/>
        </w:rPr>
        <w:t>Lliurar al</w:t>
      </w:r>
      <w:r w:rsidRPr="00E4107F">
        <w:rPr>
          <w:rFonts w:ascii="Calibri" w:hAnsi="Calibri" w:cs="Calibri"/>
          <w:spacing w:val="-2"/>
        </w:rPr>
        <w:t xml:space="preserve"> </w:t>
      </w:r>
      <w:r w:rsidRPr="00E4107F">
        <w:rPr>
          <w:rFonts w:ascii="Calibri" w:hAnsi="Calibri" w:cs="Calibri"/>
        </w:rPr>
        <w:t>responsable</w:t>
      </w:r>
      <w:r w:rsidRPr="00E4107F">
        <w:rPr>
          <w:rFonts w:ascii="Calibri" w:hAnsi="Calibri" w:cs="Calibri"/>
          <w:spacing w:val="-2"/>
        </w:rPr>
        <w:t xml:space="preserve"> </w:t>
      </w:r>
      <w:r w:rsidRPr="00E4107F">
        <w:rPr>
          <w:rFonts w:ascii="Calibri" w:hAnsi="Calibri" w:cs="Calibri"/>
        </w:rPr>
        <w:t>del contracte</w:t>
      </w:r>
      <w:r w:rsidRPr="00E4107F">
        <w:rPr>
          <w:rFonts w:ascii="Calibri" w:hAnsi="Calibri" w:cs="Calibri"/>
          <w:spacing w:val="-2"/>
        </w:rPr>
        <w:t xml:space="preserve"> </w:t>
      </w:r>
      <w:r w:rsidRPr="00E4107F">
        <w:rPr>
          <w:rFonts w:ascii="Calibri" w:hAnsi="Calibri" w:cs="Calibri"/>
        </w:rPr>
        <w:t>designat per l’entitat</w:t>
      </w:r>
      <w:r w:rsidRPr="00E4107F">
        <w:rPr>
          <w:rFonts w:ascii="Calibri" w:hAnsi="Calibri" w:cs="Calibri"/>
          <w:spacing w:val="-3"/>
        </w:rPr>
        <w:t xml:space="preserve"> </w:t>
      </w:r>
      <w:r w:rsidRPr="00E4107F">
        <w:rPr>
          <w:rFonts w:ascii="Calibri" w:hAnsi="Calibri" w:cs="Calibri"/>
        </w:rPr>
        <w:t>contractant, en</w:t>
      </w:r>
      <w:r w:rsidRPr="00E4107F">
        <w:rPr>
          <w:rFonts w:ascii="Calibri" w:hAnsi="Calibri" w:cs="Calibri"/>
          <w:spacing w:val="-4"/>
        </w:rPr>
        <w:t xml:space="preserve"> </w:t>
      </w:r>
      <w:r w:rsidRPr="00E4107F">
        <w:rPr>
          <w:rFonts w:ascii="Calibri" w:hAnsi="Calibri" w:cs="Calibri"/>
        </w:rPr>
        <w:t>el termini</w:t>
      </w:r>
      <w:r w:rsidRPr="00E4107F">
        <w:rPr>
          <w:rFonts w:ascii="Calibri" w:hAnsi="Calibri" w:cs="Calibri"/>
          <w:spacing w:val="-2"/>
        </w:rPr>
        <w:t xml:space="preserve"> </w:t>
      </w:r>
      <w:r w:rsidRPr="00E4107F">
        <w:rPr>
          <w:rFonts w:ascii="Calibri" w:hAnsi="Calibri" w:cs="Calibri"/>
        </w:rPr>
        <w:t xml:space="preserve">màxim de 25 dies laborals des de la formalització del contracte, el Formulari de divulgació, degudament complimentat, que s’adjunta com a Annex 3 a la Instrucció 5/2020, en el que facilitarà la informació sobre les fàbriques encarregades de la producció dels béns </w:t>
      </w:r>
      <w:r w:rsidRPr="00E4107F">
        <w:rPr>
          <w:rFonts w:ascii="Calibri" w:hAnsi="Calibri" w:cs="Calibri"/>
          <w:i/>
        </w:rPr>
        <w:t xml:space="preserve">(denominació i domicili social) </w:t>
      </w:r>
      <w:r w:rsidRPr="00E4107F">
        <w:rPr>
          <w:rFonts w:ascii="Calibri" w:hAnsi="Calibri" w:cs="Calibri"/>
        </w:rPr>
        <w:t>i sobre els productes i components objecte del contracte produïts</w:t>
      </w:r>
      <w:r w:rsidRPr="00E4107F">
        <w:rPr>
          <w:rFonts w:ascii="Calibri" w:hAnsi="Calibri" w:cs="Calibri"/>
          <w:spacing w:val="-14"/>
        </w:rPr>
        <w:t xml:space="preserve"> </w:t>
      </w:r>
      <w:r w:rsidRPr="00E4107F">
        <w:rPr>
          <w:rFonts w:ascii="Calibri" w:hAnsi="Calibri" w:cs="Calibri"/>
        </w:rPr>
        <w:t>a</w:t>
      </w:r>
      <w:r w:rsidRPr="00E4107F">
        <w:rPr>
          <w:rFonts w:ascii="Calibri" w:hAnsi="Calibri" w:cs="Calibri"/>
          <w:spacing w:val="-14"/>
        </w:rPr>
        <w:t xml:space="preserve"> </w:t>
      </w:r>
      <w:r w:rsidRPr="00E4107F">
        <w:rPr>
          <w:rFonts w:ascii="Calibri" w:hAnsi="Calibri" w:cs="Calibri"/>
        </w:rPr>
        <w:t>cada</w:t>
      </w:r>
      <w:r w:rsidRPr="00E4107F">
        <w:rPr>
          <w:rFonts w:ascii="Calibri" w:hAnsi="Calibri" w:cs="Calibri"/>
          <w:spacing w:val="-16"/>
        </w:rPr>
        <w:t xml:space="preserve"> </w:t>
      </w:r>
      <w:r w:rsidRPr="00E4107F">
        <w:rPr>
          <w:rFonts w:ascii="Calibri" w:hAnsi="Calibri" w:cs="Calibri"/>
        </w:rPr>
        <w:t>fàbrica.</w:t>
      </w:r>
      <w:r w:rsidRPr="00E4107F">
        <w:rPr>
          <w:rFonts w:ascii="Calibri" w:hAnsi="Calibri" w:cs="Calibri"/>
          <w:spacing w:val="-14"/>
        </w:rPr>
        <w:t xml:space="preserve"> </w:t>
      </w:r>
      <w:r w:rsidRPr="00E4107F">
        <w:rPr>
          <w:rFonts w:ascii="Calibri" w:hAnsi="Calibri" w:cs="Calibri"/>
        </w:rPr>
        <w:t>El</w:t>
      </w:r>
      <w:r w:rsidRPr="00E4107F">
        <w:rPr>
          <w:rFonts w:ascii="Calibri" w:hAnsi="Calibri" w:cs="Calibri"/>
          <w:spacing w:val="-14"/>
        </w:rPr>
        <w:t xml:space="preserve"> </w:t>
      </w:r>
      <w:r w:rsidRPr="00E4107F">
        <w:rPr>
          <w:rFonts w:ascii="Calibri" w:hAnsi="Calibri" w:cs="Calibri"/>
        </w:rPr>
        <w:t>contractista</w:t>
      </w:r>
      <w:r w:rsidRPr="00E4107F">
        <w:rPr>
          <w:rFonts w:ascii="Calibri" w:hAnsi="Calibri" w:cs="Calibri"/>
          <w:spacing w:val="-16"/>
        </w:rPr>
        <w:t xml:space="preserve"> </w:t>
      </w:r>
      <w:r w:rsidRPr="00E4107F">
        <w:rPr>
          <w:rFonts w:ascii="Calibri" w:hAnsi="Calibri" w:cs="Calibri"/>
        </w:rPr>
        <w:t>ha</w:t>
      </w:r>
      <w:r w:rsidRPr="00E4107F">
        <w:rPr>
          <w:rFonts w:ascii="Calibri" w:hAnsi="Calibri" w:cs="Calibri"/>
          <w:spacing w:val="-13"/>
        </w:rPr>
        <w:t xml:space="preserve"> </w:t>
      </w:r>
      <w:r w:rsidRPr="00E4107F">
        <w:rPr>
          <w:rFonts w:ascii="Calibri" w:hAnsi="Calibri" w:cs="Calibri"/>
        </w:rPr>
        <w:t>de</w:t>
      </w:r>
      <w:r w:rsidRPr="00E4107F">
        <w:rPr>
          <w:rFonts w:ascii="Calibri" w:hAnsi="Calibri" w:cs="Calibri"/>
          <w:spacing w:val="-16"/>
        </w:rPr>
        <w:t xml:space="preserve"> </w:t>
      </w:r>
      <w:r w:rsidRPr="00E4107F">
        <w:rPr>
          <w:rFonts w:ascii="Calibri" w:hAnsi="Calibri" w:cs="Calibri"/>
        </w:rPr>
        <w:t>comunicar</w:t>
      </w:r>
      <w:r w:rsidRPr="00E4107F">
        <w:rPr>
          <w:rFonts w:ascii="Calibri" w:hAnsi="Calibri" w:cs="Calibri"/>
          <w:spacing w:val="-11"/>
        </w:rPr>
        <w:t xml:space="preserve"> </w:t>
      </w:r>
      <w:r w:rsidRPr="00E4107F">
        <w:rPr>
          <w:rFonts w:ascii="Calibri" w:hAnsi="Calibri" w:cs="Calibri"/>
        </w:rPr>
        <w:t>a</w:t>
      </w:r>
      <w:r w:rsidRPr="00E4107F">
        <w:rPr>
          <w:rFonts w:ascii="Calibri" w:hAnsi="Calibri" w:cs="Calibri"/>
          <w:spacing w:val="-14"/>
        </w:rPr>
        <w:t xml:space="preserve"> </w:t>
      </w:r>
      <w:r w:rsidRPr="00E4107F">
        <w:rPr>
          <w:rFonts w:ascii="Calibri" w:hAnsi="Calibri" w:cs="Calibri"/>
        </w:rPr>
        <w:t>l’òrgan</w:t>
      </w:r>
      <w:r w:rsidRPr="00E4107F">
        <w:rPr>
          <w:rFonts w:ascii="Calibri" w:hAnsi="Calibri" w:cs="Calibri"/>
          <w:spacing w:val="-14"/>
        </w:rPr>
        <w:t xml:space="preserve"> </w:t>
      </w:r>
      <w:r w:rsidRPr="00E4107F">
        <w:rPr>
          <w:rFonts w:ascii="Calibri" w:hAnsi="Calibri" w:cs="Calibri"/>
        </w:rPr>
        <w:t>de</w:t>
      </w:r>
      <w:r w:rsidRPr="00E4107F">
        <w:rPr>
          <w:rFonts w:ascii="Calibri" w:hAnsi="Calibri" w:cs="Calibri"/>
          <w:spacing w:val="-16"/>
        </w:rPr>
        <w:t xml:space="preserve"> </w:t>
      </w:r>
      <w:r w:rsidRPr="00E4107F">
        <w:rPr>
          <w:rFonts w:ascii="Calibri" w:hAnsi="Calibri" w:cs="Calibri"/>
        </w:rPr>
        <w:t>contractació,</w:t>
      </w:r>
      <w:r w:rsidRPr="00E4107F">
        <w:rPr>
          <w:rFonts w:ascii="Calibri" w:hAnsi="Calibri" w:cs="Calibri"/>
          <w:spacing w:val="-14"/>
        </w:rPr>
        <w:t xml:space="preserve"> </w:t>
      </w:r>
      <w:r w:rsidRPr="00E4107F">
        <w:rPr>
          <w:rFonts w:ascii="Calibri" w:hAnsi="Calibri" w:cs="Calibri"/>
        </w:rPr>
        <w:t>qualsevol canvi en la informació inclosa en el Formulari de divulgació.</w:t>
      </w:r>
    </w:p>
    <w:p w14:paraId="63444F52" w14:textId="77777777" w:rsidR="00AA1862" w:rsidRPr="00E4107F" w:rsidRDefault="00AA1862" w:rsidP="00AA1862">
      <w:pPr>
        <w:pStyle w:val="Pargrafdellista"/>
        <w:widowControl w:val="0"/>
        <w:tabs>
          <w:tab w:val="left" w:pos="359"/>
        </w:tabs>
        <w:autoSpaceDE w:val="0"/>
        <w:autoSpaceDN w:val="0"/>
        <w:spacing w:before="1" w:after="0" w:line="240" w:lineRule="auto"/>
        <w:ind w:left="0" w:right="212"/>
        <w:contextualSpacing w:val="0"/>
        <w:jc w:val="both"/>
        <w:rPr>
          <w:rFonts w:ascii="Calibri" w:hAnsi="Calibri" w:cs="Calibri"/>
        </w:rPr>
      </w:pPr>
    </w:p>
    <w:p w14:paraId="4EA3F63F" w14:textId="77777777" w:rsidR="00AA1862" w:rsidRPr="00E4107F" w:rsidRDefault="00AA1862" w:rsidP="00AA1862">
      <w:pPr>
        <w:pStyle w:val="Pargrafdellista"/>
        <w:widowControl w:val="0"/>
        <w:numPr>
          <w:ilvl w:val="2"/>
          <w:numId w:val="15"/>
        </w:numPr>
        <w:tabs>
          <w:tab w:val="left" w:pos="409"/>
        </w:tabs>
        <w:autoSpaceDE w:val="0"/>
        <w:autoSpaceDN w:val="0"/>
        <w:spacing w:after="0" w:line="240" w:lineRule="auto"/>
        <w:ind w:left="0" w:right="214" w:firstLine="0"/>
        <w:contextualSpacing w:val="0"/>
        <w:jc w:val="both"/>
        <w:rPr>
          <w:rFonts w:ascii="Calibri" w:hAnsi="Calibri" w:cs="Calibri"/>
        </w:rPr>
      </w:pPr>
      <w:r w:rsidRPr="00E4107F">
        <w:rPr>
          <w:rFonts w:ascii="Calibri" w:hAnsi="Calibri" w:cs="Calibri"/>
        </w:rPr>
        <w:t xml:space="preserve">Comunicar, si s’escau, per escrit al responsable del contracte designat per l’entitat contractant aquelles pràctiques de les fàbriques encarregades de la producció dels béns electrònics objecte del contracte que considera que poden contribuir o provocar l’incompliment del Codi bàsic de normes laborals en la producció de béns electrònics que s’adjunta com a Annex 2 a la Instrucció 5/2020, i informar sobre com el contractista (si és un mer distribuïdor) pot exercir la seva influència per gestionar aquestes possibles </w:t>
      </w:r>
      <w:r w:rsidRPr="00E4107F">
        <w:rPr>
          <w:rFonts w:ascii="Calibri" w:hAnsi="Calibri" w:cs="Calibri"/>
          <w:spacing w:val="-2"/>
        </w:rPr>
        <w:t>pràctiques.</w:t>
      </w:r>
    </w:p>
    <w:p w14:paraId="032AB997" w14:textId="77777777" w:rsidR="00AA1862" w:rsidRPr="00E4107F" w:rsidRDefault="00AA1862" w:rsidP="00AA1862">
      <w:pPr>
        <w:pStyle w:val="Pargrafdellista"/>
        <w:widowControl w:val="0"/>
        <w:tabs>
          <w:tab w:val="left" w:pos="409"/>
        </w:tabs>
        <w:autoSpaceDE w:val="0"/>
        <w:autoSpaceDN w:val="0"/>
        <w:spacing w:after="0" w:line="240" w:lineRule="auto"/>
        <w:ind w:left="0" w:right="214"/>
        <w:contextualSpacing w:val="0"/>
        <w:rPr>
          <w:rFonts w:ascii="Calibri" w:hAnsi="Calibri" w:cs="Calibri"/>
        </w:rPr>
      </w:pPr>
    </w:p>
    <w:p w14:paraId="191E7C26" w14:textId="77777777" w:rsidR="00AA1862" w:rsidRPr="00E4107F" w:rsidRDefault="00AA1862" w:rsidP="00AA1862">
      <w:pPr>
        <w:pStyle w:val="Pargrafdellista"/>
        <w:widowControl w:val="0"/>
        <w:tabs>
          <w:tab w:val="left" w:pos="409"/>
        </w:tabs>
        <w:autoSpaceDE w:val="0"/>
        <w:autoSpaceDN w:val="0"/>
        <w:spacing w:after="0" w:line="240" w:lineRule="auto"/>
        <w:ind w:left="0" w:right="214"/>
        <w:contextualSpacing w:val="0"/>
        <w:jc w:val="both"/>
        <w:rPr>
          <w:rFonts w:ascii="Calibri" w:hAnsi="Calibri" w:cs="Calibri"/>
        </w:rPr>
      </w:pPr>
      <w:r w:rsidRPr="00E4107F">
        <w:rPr>
          <w:rFonts w:ascii="Calibri" w:hAnsi="Calibri" w:cs="Calibri"/>
        </w:rPr>
        <w:t>Aquesta</w:t>
      </w:r>
      <w:r w:rsidRPr="00E4107F">
        <w:rPr>
          <w:rFonts w:ascii="Calibri" w:hAnsi="Calibri" w:cs="Calibri"/>
          <w:spacing w:val="-16"/>
        </w:rPr>
        <w:t xml:space="preserve"> </w:t>
      </w:r>
      <w:r w:rsidRPr="00E4107F">
        <w:rPr>
          <w:rFonts w:ascii="Calibri" w:hAnsi="Calibri" w:cs="Calibri"/>
        </w:rPr>
        <w:t>clàusula</w:t>
      </w:r>
      <w:r w:rsidRPr="00E4107F">
        <w:rPr>
          <w:rFonts w:ascii="Calibri" w:hAnsi="Calibri" w:cs="Calibri"/>
          <w:spacing w:val="-15"/>
        </w:rPr>
        <w:t xml:space="preserve"> </w:t>
      </w:r>
      <w:r w:rsidRPr="00E4107F">
        <w:rPr>
          <w:rFonts w:ascii="Calibri" w:hAnsi="Calibri" w:cs="Calibri"/>
        </w:rPr>
        <w:t>s’aplica</w:t>
      </w:r>
      <w:r w:rsidRPr="00E4107F">
        <w:rPr>
          <w:rFonts w:ascii="Calibri" w:hAnsi="Calibri" w:cs="Calibri"/>
          <w:spacing w:val="-12"/>
        </w:rPr>
        <w:t xml:space="preserve"> </w:t>
      </w:r>
      <w:r w:rsidRPr="00E4107F">
        <w:rPr>
          <w:rFonts w:ascii="Calibri" w:hAnsi="Calibri" w:cs="Calibri"/>
        </w:rPr>
        <w:t>respecte</w:t>
      </w:r>
      <w:r w:rsidRPr="00E4107F">
        <w:rPr>
          <w:rFonts w:ascii="Calibri" w:hAnsi="Calibri" w:cs="Calibri"/>
          <w:spacing w:val="-16"/>
        </w:rPr>
        <w:t xml:space="preserve"> </w:t>
      </w:r>
      <w:r w:rsidRPr="00E4107F">
        <w:rPr>
          <w:rFonts w:ascii="Calibri" w:hAnsi="Calibri" w:cs="Calibri"/>
        </w:rPr>
        <w:t>dels</w:t>
      </w:r>
      <w:r w:rsidRPr="00E4107F">
        <w:rPr>
          <w:rFonts w:ascii="Calibri" w:hAnsi="Calibri" w:cs="Calibri"/>
          <w:spacing w:val="-12"/>
        </w:rPr>
        <w:t xml:space="preserve"> </w:t>
      </w:r>
      <w:r w:rsidRPr="00E4107F">
        <w:rPr>
          <w:rFonts w:ascii="Calibri" w:hAnsi="Calibri" w:cs="Calibri"/>
        </w:rPr>
        <w:t>productes</w:t>
      </w:r>
      <w:r w:rsidRPr="00E4107F">
        <w:rPr>
          <w:rFonts w:ascii="Calibri" w:hAnsi="Calibri" w:cs="Calibri"/>
          <w:spacing w:val="-15"/>
        </w:rPr>
        <w:t xml:space="preserve"> </w:t>
      </w:r>
      <w:r w:rsidRPr="00E4107F">
        <w:rPr>
          <w:rFonts w:ascii="Calibri" w:hAnsi="Calibri" w:cs="Calibri"/>
        </w:rPr>
        <w:t>electrònics</w:t>
      </w:r>
      <w:r w:rsidRPr="00E4107F">
        <w:rPr>
          <w:rFonts w:ascii="Calibri" w:hAnsi="Calibri" w:cs="Calibri"/>
          <w:spacing w:val="-15"/>
        </w:rPr>
        <w:t xml:space="preserve"> </w:t>
      </w:r>
      <w:r w:rsidRPr="00E4107F">
        <w:rPr>
          <w:rFonts w:ascii="Calibri" w:hAnsi="Calibri" w:cs="Calibri"/>
        </w:rPr>
        <w:t>següents:</w:t>
      </w:r>
      <w:r w:rsidRPr="00E4107F">
        <w:rPr>
          <w:rFonts w:ascii="Calibri" w:hAnsi="Calibri" w:cs="Calibri"/>
          <w:spacing w:val="-14"/>
        </w:rPr>
        <w:t xml:space="preserve"> </w:t>
      </w:r>
      <w:r w:rsidRPr="00E4107F">
        <w:rPr>
          <w:rFonts w:ascii="Calibri" w:hAnsi="Calibri" w:cs="Calibri"/>
          <w:i/>
        </w:rPr>
        <w:t>ordinadors</w:t>
      </w:r>
      <w:r w:rsidRPr="00E4107F">
        <w:rPr>
          <w:rFonts w:ascii="Calibri" w:hAnsi="Calibri" w:cs="Calibri"/>
          <w:i/>
          <w:spacing w:val="-15"/>
        </w:rPr>
        <w:t xml:space="preserve"> </w:t>
      </w:r>
      <w:r w:rsidRPr="00E4107F">
        <w:rPr>
          <w:rFonts w:ascii="Calibri" w:hAnsi="Calibri" w:cs="Calibri"/>
          <w:i/>
        </w:rPr>
        <w:t xml:space="preserve">de sobretaula, ordinadors portàtils, estacions de treball, tauletes i clients lleugers; pantalles i monitors; perifèrics (ratolins, teclats, palanques de control, cables i auriculars); escàners, impressores, faxos, fotocopiadores i equips </w:t>
      </w:r>
      <w:proofErr w:type="spellStart"/>
      <w:r w:rsidRPr="00E4107F">
        <w:rPr>
          <w:rFonts w:ascii="Calibri" w:hAnsi="Calibri" w:cs="Calibri"/>
          <w:i/>
        </w:rPr>
        <w:t>multifunció</w:t>
      </w:r>
      <w:proofErr w:type="spellEnd"/>
      <w:r w:rsidRPr="00E4107F">
        <w:rPr>
          <w:rFonts w:ascii="Calibri" w:hAnsi="Calibri" w:cs="Calibri"/>
          <w:i/>
        </w:rPr>
        <w:t>; productes TIC per a empreses (commutadors,</w:t>
      </w:r>
      <w:r w:rsidRPr="00E4107F">
        <w:rPr>
          <w:rFonts w:ascii="Calibri" w:hAnsi="Calibri" w:cs="Calibri"/>
          <w:i/>
          <w:spacing w:val="-8"/>
        </w:rPr>
        <w:t xml:space="preserve"> </w:t>
      </w:r>
      <w:proofErr w:type="spellStart"/>
      <w:r w:rsidRPr="00E4107F">
        <w:rPr>
          <w:rFonts w:ascii="Calibri" w:hAnsi="Calibri" w:cs="Calibri"/>
          <w:i/>
        </w:rPr>
        <w:t>enrutadors</w:t>
      </w:r>
      <w:proofErr w:type="spellEnd"/>
      <w:r w:rsidRPr="00E4107F">
        <w:rPr>
          <w:rFonts w:ascii="Calibri" w:hAnsi="Calibri" w:cs="Calibri"/>
          <w:i/>
        </w:rPr>
        <w:t>,</w:t>
      </w:r>
      <w:r w:rsidRPr="00E4107F">
        <w:rPr>
          <w:rFonts w:ascii="Calibri" w:hAnsi="Calibri" w:cs="Calibri"/>
          <w:i/>
          <w:spacing w:val="-10"/>
        </w:rPr>
        <w:t xml:space="preserve"> </w:t>
      </w:r>
      <w:r w:rsidRPr="00E4107F">
        <w:rPr>
          <w:rFonts w:ascii="Calibri" w:hAnsi="Calibri" w:cs="Calibri"/>
          <w:i/>
        </w:rPr>
        <w:t>supercomputadors,</w:t>
      </w:r>
      <w:r w:rsidRPr="00E4107F">
        <w:rPr>
          <w:rFonts w:ascii="Calibri" w:hAnsi="Calibri" w:cs="Calibri"/>
          <w:i/>
          <w:spacing w:val="-8"/>
        </w:rPr>
        <w:t xml:space="preserve"> </w:t>
      </w:r>
      <w:r w:rsidRPr="00E4107F">
        <w:rPr>
          <w:rFonts w:ascii="Calibri" w:hAnsi="Calibri" w:cs="Calibri"/>
          <w:i/>
        </w:rPr>
        <w:t>servidors</w:t>
      </w:r>
      <w:r w:rsidRPr="00E4107F">
        <w:rPr>
          <w:rFonts w:ascii="Calibri" w:hAnsi="Calibri" w:cs="Calibri"/>
          <w:i/>
          <w:spacing w:val="-9"/>
        </w:rPr>
        <w:t xml:space="preserve"> </w:t>
      </w:r>
      <w:r w:rsidRPr="00E4107F">
        <w:rPr>
          <w:rFonts w:ascii="Calibri" w:hAnsi="Calibri" w:cs="Calibri"/>
          <w:i/>
        </w:rPr>
        <w:t>i</w:t>
      </w:r>
      <w:r w:rsidRPr="00E4107F">
        <w:rPr>
          <w:rFonts w:ascii="Calibri" w:hAnsi="Calibri" w:cs="Calibri"/>
          <w:i/>
          <w:spacing w:val="-10"/>
        </w:rPr>
        <w:t xml:space="preserve"> </w:t>
      </w:r>
      <w:r w:rsidRPr="00E4107F">
        <w:rPr>
          <w:rFonts w:ascii="Calibri" w:hAnsi="Calibri" w:cs="Calibri"/>
          <w:i/>
        </w:rPr>
        <w:t>sistemes</w:t>
      </w:r>
      <w:r w:rsidRPr="00E4107F">
        <w:rPr>
          <w:rFonts w:ascii="Calibri" w:hAnsi="Calibri" w:cs="Calibri"/>
          <w:i/>
          <w:spacing w:val="-11"/>
        </w:rPr>
        <w:t xml:space="preserve"> </w:t>
      </w:r>
      <w:r w:rsidRPr="00E4107F">
        <w:rPr>
          <w:rFonts w:ascii="Calibri" w:hAnsi="Calibri" w:cs="Calibri"/>
          <w:i/>
        </w:rPr>
        <w:t>d’emmagatzematge);</w:t>
      </w:r>
      <w:r w:rsidRPr="00E4107F">
        <w:rPr>
          <w:rFonts w:ascii="Calibri" w:hAnsi="Calibri" w:cs="Calibri"/>
          <w:i/>
          <w:spacing w:val="-8"/>
        </w:rPr>
        <w:t xml:space="preserve"> </w:t>
      </w:r>
      <w:r w:rsidRPr="00E4107F">
        <w:rPr>
          <w:rFonts w:ascii="Calibri" w:hAnsi="Calibri" w:cs="Calibri"/>
          <w:i/>
        </w:rPr>
        <w:t>i telèfons intel·ligents i telèfons IP.</w:t>
      </w:r>
    </w:p>
    <w:p w14:paraId="418D6A51" w14:textId="77777777" w:rsidR="00AA1862" w:rsidRPr="00E4107F" w:rsidRDefault="00AA1862" w:rsidP="00AA1862">
      <w:pPr>
        <w:pStyle w:val="Pargrafdellista"/>
        <w:widowControl w:val="0"/>
        <w:tabs>
          <w:tab w:val="left" w:pos="766"/>
        </w:tabs>
        <w:autoSpaceDE w:val="0"/>
        <w:autoSpaceDN w:val="0"/>
        <w:spacing w:before="94" w:after="0" w:line="240" w:lineRule="auto"/>
        <w:ind w:left="0" w:right="211"/>
        <w:contextualSpacing w:val="0"/>
        <w:jc w:val="both"/>
        <w:rPr>
          <w:rFonts w:ascii="Calibri" w:hAnsi="Calibri" w:cs="Calibri"/>
        </w:rPr>
      </w:pPr>
      <w:r w:rsidRPr="00E4107F">
        <w:rPr>
          <w:rFonts w:ascii="Calibri" w:hAnsi="Calibri" w:cs="Calibri"/>
        </w:rPr>
        <w:t>El seguiment i control material de les activitats que hagin d’avaluar el grau de compliment</w:t>
      </w:r>
      <w:r w:rsidRPr="00E4107F">
        <w:rPr>
          <w:rFonts w:ascii="Calibri" w:hAnsi="Calibri" w:cs="Calibri"/>
          <w:spacing w:val="-5"/>
        </w:rPr>
        <w:t xml:space="preserve"> </w:t>
      </w:r>
      <w:r w:rsidRPr="00E4107F">
        <w:rPr>
          <w:rFonts w:ascii="Calibri" w:hAnsi="Calibri" w:cs="Calibri"/>
        </w:rPr>
        <w:t>dels</w:t>
      </w:r>
      <w:r w:rsidRPr="00E4107F">
        <w:rPr>
          <w:rFonts w:ascii="Calibri" w:hAnsi="Calibri" w:cs="Calibri"/>
          <w:spacing w:val="-6"/>
        </w:rPr>
        <w:t xml:space="preserve"> </w:t>
      </w:r>
      <w:r w:rsidRPr="00E4107F">
        <w:rPr>
          <w:rFonts w:ascii="Calibri" w:hAnsi="Calibri" w:cs="Calibri"/>
        </w:rPr>
        <w:t>drets</w:t>
      </w:r>
      <w:r w:rsidRPr="00E4107F">
        <w:rPr>
          <w:rFonts w:ascii="Calibri" w:hAnsi="Calibri" w:cs="Calibri"/>
          <w:spacing w:val="-6"/>
        </w:rPr>
        <w:t xml:space="preserve"> </w:t>
      </w:r>
      <w:r w:rsidRPr="00E4107F">
        <w:rPr>
          <w:rFonts w:ascii="Calibri" w:hAnsi="Calibri" w:cs="Calibri"/>
        </w:rPr>
        <w:t>laborals</w:t>
      </w:r>
      <w:r w:rsidRPr="00E4107F">
        <w:rPr>
          <w:rFonts w:ascii="Calibri" w:hAnsi="Calibri" w:cs="Calibri"/>
          <w:spacing w:val="-4"/>
        </w:rPr>
        <w:t xml:space="preserve"> </w:t>
      </w:r>
      <w:r w:rsidRPr="00E4107F">
        <w:rPr>
          <w:rFonts w:ascii="Calibri" w:hAnsi="Calibri" w:cs="Calibri"/>
        </w:rPr>
        <w:t>i</w:t>
      </w:r>
      <w:r w:rsidRPr="00E4107F">
        <w:rPr>
          <w:rFonts w:ascii="Calibri" w:hAnsi="Calibri" w:cs="Calibri"/>
          <w:spacing w:val="-7"/>
        </w:rPr>
        <w:t xml:space="preserve"> </w:t>
      </w:r>
      <w:r w:rsidRPr="00E4107F">
        <w:rPr>
          <w:rFonts w:ascii="Calibri" w:hAnsi="Calibri" w:cs="Calibri"/>
        </w:rPr>
        <w:t>les</w:t>
      </w:r>
      <w:r w:rsidRPr="00E4107F">
        <w:rPr>
          <w:rFonts w:ascii="Calibri" w:hAnsi="Calibri" w:cs="Calibri"/>
          <w:spacing w:val="-4"/>
        </w:rPr>
        <w:t xml:space="preserve"> </w:t>
      </w:r>
      <w:r w:rsidRPr="00E4107F">
        <w:rPr>
          <w:rFonts w:ascii="Calibri" w:hAnsi="Calibri" w:cs="Calibri"/>
        </w:rPr>
        <w:t>normes</w:t>
      </w:r>
      <w:r w:rsidRPr="00E4107F">
        <w:rPr>
          <w:rFonts w:ascii="Calibri" w:hAnsi="Calibri" w:cs="Calibri"/>
          <w:spacing w:val="-6"/>
        </w:rPr>
        <w:t xml:space="preserve"> </w:t>
      </w:r>
      <w:r w:rsidRPr="00E4107F">
        <w:rPr>
          <w:rFonts w:ascii="Calibri" w:hAnsi="Calibri" w:cs="Calibri"/>
        </w:rPr>
        <w:t>de</w:t>
      </w:r>
      <w:r w:rsidRPr="00E4107F">
        <w:rPr>
          <w:rFonts w:ascii="Calibri" w:hAnsi="Calibri" w:cs="Calibri"/>
          <w:spacing w:val="-6"/>
        </w:rPr>
        <w:t xml:space="preserve"> </w:t>
      </w:r>
      <w:r w:rsidRPr="00E4107F">
        <w:rPr>
          <w:rFonts w:ascii="Calibri" w:hAnsi="Calibri" w:cs="Calibri"/>
        </w:rPr>
        <w:t>seguretat</w:t>
      </w:r>
      <w:r w:rsidRPr="00E4107F">
        <w:rPr>
          <w:rFonts w:ascii="Calibri" w:hAnsi="Calibri" w:cs="Calibri"/>
          <w:spacing w:val="-3"/>
        </w:rPr>
        <w:t xml:space="preserve"> </w:t>
      </w:r>
      <w:r w:rsidRPr="00E4107F">
        <w:rPr>
          <w:rFonts w:ascii="Calibri" w:hAnsi="Calibri" w:cs="Calibri"/>
        </w:rPr>
        <w:t>en</w:t>
      </w:r>
      <w:r w:rsidRPr="00E4107F">
        <w:rPr>
          <w:rFonts w:ascii="Calibri" w:hAnsi="Calibri" w:cs="Calibri"/>
          <w:spacing w:val="-6"/>
        </w:rPr>
        <w:t xml:space="preserve"> </w:t>
      </w:r>
      <w:r w:rsidRPr="00E4107F">
        <w:rPr>
          <w:rFonts w:ascii="Calibri" w:hAnsi="Calibri" w:cs="Calibri"/>
        </w:rPr>
        <w:t>les</w:t>
      </w:r>
      <w:r w:rsidRPr="00E4107F">
        <w:rPr>
          <w:rFonts w:ascii="Calibri" w:hAnsi="Calibri" w:cs="Calibri"/>
          <w:spacing w:val="-6"/>
        </w:rPr>
        <w:t xml:space="preserve"> </w:t>
      </w:r>
      <w:r w:rsidRPr="00E4107F">
        <w:rPr>
          <w:rFonts w:ascii="Calibri" w:hAnsi="Calibri" w:cs="Calibri"/>
        </w:rPr>
        <w:t>cadenes</w:t>
      </w:r>
      <w:r w:rsidRPr="00E4107F">
        <w:rPr>
          <w:rFonts w:ascii="Calibri" w:hAnsi="Calibri" w:cs="Calibri"/>
          <w:spacing w:val="-6"/>
        </w:rPr>
        <w:t xml:space="preserve"> </w:t>
      </w:r>
      <w:r w:rsidRPr="00E4107F">
        <w:rPr>
          <w:rFonts w:ascii="Calibri" w:hAnsi="Calibri" w:cs="Calibri"/>
        </w:rPr>
        <w:t>de</w:t>
      </w:r>
      <w:r w:rsidRPr="00E4107F">
        <w:rPr>
          <w:rFonts w:ascii="Calibri" w:hAnsi="Calibri" w:cs="Calibri"/>
          <w:spacing w:val="-4"/>
        </w:rPr>
        <w:t xml:space="preserve"> </w:t>
      </w:r>
      <w:r w:rsidRPr="00E4107F">
        <w:rPr>
          <w:rFonts w:ascii="Calibri" w:hAnsi="Calibri" w:cs="Calibri"/>
        </w:rPr>
        <w:t>producció</w:t>
      </w:r>
      <w:r w:rsidRPr="00E4107F">
        <w:rPr>
          <w:rFonts w:ascii="Calibri" w:hAnsi="Calibri" w:cs="Calibri"/>
          <w:spacing w:val="-4"/>
        </w:rPr>
        <w:t xml:space="preserve"> </w:t>
      </w:r>
      <w:r w:rsidRPr="00E4107F">
        <w:rPr>
          <w:rFonts w:ascii="Calibri" w:hAnsi="Calibri" w:cs="Calibri"/>
        </w:rPr>
        <w:t>dels béns</w:t>
      </w:r>
      <w:r w:rsidRPr="00E4107F">
        <w:rPr>
          <w:rFonts w:ascii="Calibri" w:hAnsi="Calibri" w:cs="Calibri"/>
          <w:spacing w:val="-6"/>
        </w:rPr>
        <w:t xml:space="preserve"> </w:t>
      </w:r>
      <w:r w:rsidRPr="00E4107F">
        <w:rPr>
          <w:rFonts w:ascii="Calibri" w:hAnsi="Calibri" w:cs="Calibri"/>
        </w:rPr>
        <w:t>electrònics</w:t>
      </w:r>
      <w:r w:rsidRPr="00E4107F">
        <w:rPr>
          <w:rFonts w:ascii="Calibri" w:hAnsi="Calibri" w:cs="Calibri"/>
          <w:spacing w:val="-8"/>
        </w:rPr>
        <w:t xml:space="preserve"> </w:t>
      </w:r>
      <w:r w:rsidRPr="00E4107F">
        <w:rPr>
          <w:rFonts w:ascii="Calibri" w:hAnsi="Calibri" w:cs="Calibri"/>
        </w:rPr>
        <w:t>objecte</w:t>
      </w:r>
      <w:r w:rsidRPr="00E4107F">
        <w:rPr>
          <w:rFonts w:ascii="Calibri" w:hAnsi="Calibri" w:cs="Calibri"/>
          <w:spacing w:val="-11"/>
        </w:rPr>
        <w:t xml:space="preserve"> </w:t>
      </w:r>
      <w:r w:rsidRPr="00E4107F">
        <w:rPr>
          <w:rFonts w:ascii="Calibri" w:hAnsi="Calibri" w:cs="Calibri"/>
        </w:rPr>
        <w:t>del</w:t>
      </w:r>
      <w:r w:rsidRPr="00E4107F">
        <w:rPr>
          <w:rFonts w:ascii="Calibri" w:hAnsi="Calibri" w:cs="Calibri"/>
          <w:spacing w:val="-7"/>
        </w:rPr>
        <w:t xml:space="preserve"> </w:t>
      </w:r>
      <w:r w:rsidRPr="00E4107F">
        <w:rPr>
          <w:rFonts w:ascii="Calibri" w:hAnsi="Calibri" w:cs="Calibri"/>
        </w:rPr>
        <w:t>contracte</w:t>
      </w:r>
      <w:r w:rsidRPr="00E4107F">
        <w:rPr>
          <w:rFonts w:ascii="Calibri" w:hAnsi="Calibri" w:cs="Calibri"/>
          <w:spacing w:val="-9"/>
        </w:rPr>
        <w:t xml:space="preserve"> </w:t>
      </w:r>
      <w:r w:rsidRPr="00E4107F">
        <w:rPr>
          <w:rFonts w:ascii="Calibri" w:hAnsi="Calibri" w:cs="Calibri"/>
        </w:rPr>
        <w:t>es</w:t>
      </w:r>
      <w:r w:rsidRPr="00E4107F">
        <w:rPr>
          <w:rFonts w:ascii="Calibri" w:hAnsi="Calibri" w:cs="Calibri"/>
          <w:spacing w:val="-11"/>
        </w:rPr>
        <w:t xml:space="preserve"> </w:t>
      </w:r>
      <w:r w:rsidRPr="00E4107F">
        <w:rPr>
          <w:rFonts w:ascii="Calibri" w:hAnsi="Calibri" w:cs="Calibri"/>
        </w:rPr>
        <w:t>realitzarà</w:t>
      </w:r>
      <w:r w:rsidRPr="00E4107F">
        <w:rPr>
          <w:rFonts w:ascii="Calibri" w:hAnsi="Calibri" w:cs="Calibri"/>
          <w:spacing w:val="-6"/>
        </w:rPr>
        <w:t xml:space="preserve"> </w:t>
      </w:r>
      <w:r w:rsidRPr="00E4107F">
        <w:rPr>
          <w:rFonts w:ascii="Calibri" w:hAnsi="Calibri" w:cs="Calibri"/>
        </w:rPr>
        <w:t>per</w:t>
      </w:r>
      <w:r w:rsidRPr="00E4107F">
        <w:rPr>
          <w:rFonts w:ascii="Calibri" w:hAnsi="Calibri" w:cs="Calibri"/>
          <w:spacing w:val="-8"/>
        </w:rPr>
        <w:t xml:space="preserve"> </w:t>
      </w:r>
      <w:r w:rsidRPr="00E4107F">
        <w:rPr>
          <w:rFonts w:ascii="Calibri" w:hAnsi="Calibri" w:cs="Calibri"/>
        </w:rPr>
        <w:t>la</w:t>
      </w:r>
      <w:r w:rsidRPr="00E4107F">
        <w:rPr>
          <w:rFonts w:ascii="Calibri" w:hAnsi="Calibri" w:cs="Calibri"/>
          <w:spacing w:val="-9"/>
        </w:rPr>
        <w:t xml:space="preserve"> </w:t>
      </w:r>
      <w:r w:rsidRPr="00E4107F">
        <w:rPr>
          <w:rFonts w:ascii="Calibri" w:hAnsi="Calibri" w:cs="Calibri"/>
        </w:rPr>
        <w:t>Direcció</w:t>
      </w:r>
      <w:r w:rsidRPr="00E4107F">
        <w:rPr>
          <w:rFonts w:ascii="Calibri" w:hAnsi="Calibri" w:cs="Calibri"/>
          <w:spacing w:val="-9"/>
        </w:rPr>
        <w:t xml:space="preserve"> </w:t>
      </w:r>
      <w:r w:rsidRPr="00E4107F">
        <w:rPr>
          <w:rFonts w:ascii="Calibri" w:hAnsi="Calibri" w:cs="Calibri"/>
        </w:rPr>
        <w:t>General</w:t>
      </w:r>
      <w:r w:rsidRPr="00E4107F">
        <w:rPr>
          <w:rFonts w:ascii="Calibri" w:hAnsi="Calibri" w:cs="Calibri"/>
          <w:spacing w:val="-7"/>
        </w:rPr>
        <w:t xml:space="preserve"> </w:t>
      </w:r>
      <w:r w:rsidRPr="00E4107F">
        <w:rPr>
          <w:rFonts w:ascii="Calibri" w:hAnsi="Calibri" w:cs="Calibri"/>
        </w:rPr>
        <w:t>de</w:t>
      </w:r>
      <w:r w:rsidRPr="00E4107F">
        <w:rPr>
          <w:rFonts w:ascii="Calibri" w:hAnsi="Calibri" w:cs="Calibri"/>
          <w:spacing w:val="-9"/>
        </w:rPr>
        <w:t xml:space="preserve"> </w:t>
      </w:r>
      <w:r w:rsidRPr="00E4107F">
        <w:rPr>
          <w:rFonts w:ascii="Calibri" w:hAnsi="Calibri" w:cs="Calibri"/>
        </w:rPr>
        <w:t>Contractació Pública del Departament d’Economia i Hisenda de la Generalitat de Catalunya. Aquesta Direcció General disposarà de la col·laboració externa d'una entitat acreditada, amb personal</w:t>
      </w:r>
      <w:r w:rsidRPr="00E4107F">
        <w:rPr>
          <w:rFonts w:ascii="Calibri" w:hAnsi="Calibri" w:cs="Calibri"/>
          <w:spacing w:val="-2"/>
        </w:rPr>
        <w:t xml:space="preserve"> </w:t>
      </w:r>
      <w:r w:rsidRPr="00E4107F">
        <w:rPr>
          <w:rFonts w:ascii="Calibri" w:hAnsi="Calibri" w:cs="Calibri"/>
        </w:rPr>
        <w:t>qualificat i</w:t>
      </w:r>
      <w:r w:rsidRPr="00E4107F">
        <w:rPr>
          <w:rFonts w:ascii="Calibri" w:hAnsi="Calibri" w:cs="Calibri"/>
          <w:spacing w:val="-2"/>
        </w:rPr>
        <w:t xml:space="preserve"> </w:t>
      </w:r>
      <w:r w:rsidRPr="00E4107F">
        <w:rPr>
          <w:rFonts w:ascii="Calibri" w:hAnsi="Calibri" w:cs="Calibri"/>
        </w:rPr>
        <w:t>de</w:t>
      </w:r>
      <w:r w:rsidRPr="00E4107F">
        <w:rPr>
          <w:rFonts w:ascii="Calibri" w:hAnsi="Calibri" w:cs="Calibri"/>
          <w:spacing w:val="-2"/>
        </w:rPr>
        <w:t xml:space="preserve"> </w:t>
      </w:r>
      <w:r w:rsidRPr="00E4107F">
        <w:rPr>
          <w:rFonts w:ascii="Calibri" w:hAnsi="Calibri" w:cs="Calibri"/>
        </w:rPr>
        <w:t>reconeguda</w:t>
      </w:r>
      <w:r w:rsidRPr="00E4107F">
        <w:rPr>
          <w:rFonts w:ascii="Calibri" w:hAnsi="Calibri" w:cs="Calibri"/>
          <w:spacing w:val="-2"/>
        </w:rPr>
        <w:t xml:space="preserve"> </w:t>
      </w:r>
      <w:r w:rsidRPr="00E4107F">
        <w:rPr>
          <w:rFonts w:ascii="Calibri" w:hAnsi="Calibri" w:cs="Calibri"/>
        </w:rPr>
        <w:t xml:space="preserve">experiència en la inspecció i avaluació del compliment de la normativa laboral de </w:t>
      </w:r>
      <w:r w:rsidRPr="00E4107F">
        <w:rPr>
          <w:rFonts w:ascii="Calibri" w:hAnsi="Calibri" w:cs="Calibri"/>
        </w:rPr>
        <w:lastRenderedPageBreak/>
        <w:t>les fàbriques de producció i tallers de muntatge dels equips electrònics</w:t>
      </w:r>
      <w:r w:rsidRPr="00E4107F">
        <w:rPr>
          <w:rFonts w:ascii="Calibri" w:hAnsi="Calibri" w:cs="Calibri"/>
          <w:spacing w:val="-6"/>
        </w:rPr>
        <w:t xml:space="preserve"> </w:t>
      </w:r>
      <w:r w:rsidRPr="00E4107F">
        <w:rPr>
          <w:rFonts w:ascii="Calibri" w:hAnsi="Calibri" w:cs="Calibri"/>
        </w:rPr>
        <w:t>objecte</w:t>
      </w:r>
      <w:r w:rsidRPr="00E4107F">
        <w:rPr>
          <w:rFonts w:ascii="Calibri" w:hAnsi="Calibri" w:cs="Calibri"/>
          <w:spacing w:val="-6"/>
        </w:rPr>
        <w:t xml:space="preserve"> </w:t>
      </w:r>
      <w:r w:rsidRPr="00E4107F">
        <w:rPr>
          <w:rFonts w:ascii="Calibri" w:hAnsi="Calibri" w:cs="Calibri"/>
        </w:rPr>
        <w:t>del</w:t>
      </w:r>
      <w:r w:rsidRPr="00E4107F">
        <w:rPr>
          <w:rFonts w:ascii="Calibri" w:hAnsi="Calibri" w:cs="Calibri"/>
          <w:spacing w:val="-7"/>
        </w:rPr>
        <w:t xml:space="preserve"> </w:t>
      </w:r>
      <w:r w:rsidRPr="00E4107F">
        <w:rPr>
          <w:rFonts w:ascii="Calibri" w:hAnsi="Calibri" w:cs="Calibri"/>
        </w:rPr>
        <w:t>contracte,</w:t>
      </w:r>
      <w:r w:rsidRPr="00E4107F">
        <w:rPr>
          <w:rFonts w:ascii="Calibri" w:hAnsi="Calibri" w:cs="Calibri"/>
          <w:spacing w:val="-7"/>
        </w:rPr>
        <w:t xml:space="preserve"> </w:t>
      </w:r>
      <w:r w:rsidRPr="00E4107F">
        <w:rPr>
          <w:rFonts w:ascii="Calibri" w:hAnsi="Calibri" w:cs="Calibri"/>
        </w:rPr>
        <w:t>tant</w:t>
      </w:r>
      <w:r w:rsidRPr="00E4107F">
        <w:rPr>
          <w:rFonts w:ascii="Calibri" w:hAnsi="Calibri" w:cs="Calibri"/>
          <w:spacing w:val="-5"/>
        </w:rPr>
        <w:t xml:space="preserve"> </w:t>
      </w:r>
      <w:r w:rsidRPr="00E4107F">
        <w:rPr>
          <w:rFonts w:ascii="Calibri" w:hAnsi="Calibri" w:cs="Calibri"/>
        </w:rPr>
        <w:t>en</w:t>
      </w:r>
      <w:r w:rsidRPr="00E4107F">
        <w:rPr>
          <w:rFonts w:ascii="Calibri" w:hAnsi="Calibri" w:cs="Calibri"/>
          <w:spacing w:val="-6"/>
        </w:rPr>
        <w:t xml:space="preserve"> </w:t>
      </w:r>
      <w:r w:rsidRPr="00E4107F">
        <w:rPr>
          <w:rFonts w:ascii="Calibri" w:hAnsi="Calibri" w:cs="Calibri"/>
        </w:rPr>
        <w:t>l’àmbit</w:t>
      </w:r>
      <w:r w:rsidRPr="00E4107F">
        <w:rPr>
          <w:rFonts w:ascii="Calibri" w:hAnsi="Calibri" w:cs="Calibri"/>
          <w:spacing w:val="-7"/>
        </w:rPr>
        <w:t xml:space="preserve"> </w:t>
      </w:r>
      <w:r w:rsidRPr="00E4107F">
        <w:rPr>
          <w:rFonts w:ascii="Calibri" w:hAnsi="Calibri" w:cs="Calibri"/>
        </w:rPr>
        <w:t>nacional</w:t>
      </w:r>
      <w:r w:rsidRPr="00E4107F">
        <w:rPr>
          <w:rFonts w:ascii="Calibri" w:hAnsi="Calibri" w:cs="Calibri"/>
          <w:spacing w:val="-5"/>
        </w:rPr>
        <w:t xml:space="preserve"> </w:t>
      </w:r>
      <w:r w:rsidRPr="00E4107F">
        <w:rPr>
          <w:rFonts w:ascii="Calibri" w:hAnsi="Calibri" w:cs="Calibri"/>
        </w:rPr>
        <w:t>com</w:t>
      </w:r>
      <w:r w:rsidRPr="00E4107F">
        <w:rPr>
          <w:rFonts w:ascii="Calibri" w:hAnsi="Calibri" w:cs="Calibri"/>
          <w:spacing w:val="-5"/>
        </w:rPr>
        <w:t xml:space="preserve"> </w:t>
      </w:r>
      <w:r w:rsidRPr="00E4107F">
        <w:rPr>
          <w:rFonts w:ascii="Calibri" w:hAnsi="Calibri" w:cs="Calibri"/>
        </w:rPr>
        <w:t>internacional,</w:t>
      </w:r>
      <w:r w:rsidRPr="00E4107F">
        <w:rPr>
          <w:rFonts w:ascii="Calibri" w:hAnsi="Calibri" w:cs="Calibri"/>
          <w:spacing w:val="-3"/>
        </w:rPr>
        <w:t xml:space="preserve"> </w:t>
      </w:r>
      <w:r w:rsidRPr="00E4107F">
        <w:rPr>
          <w:rFonts w:ascii="Calibri" w:hAnsi="Calibri" w:cs="Calibri"/>
        </w:rPr>
        <w:t>sigui</w:t>
      </w:r>
      <w:r w:rsidRPr="00E4107F">
        <w:rPr>
          <w:rFonts w:ascii="Calibri" w:hAnsi="Calibri" w:cs="Calibri"/>
          <w:spacing w:val="-5"/>
        </w:rPr>
        <w:t xml:space="preserve"> </w:t>
      </w:r>
      <w:r w:rsidRPr="00E4107F">
        <w:rPr>
          <w:rFonts w:ascii="Calibri" w:hAnsi="Calibri" w:cs="Calibri"/>
        </w:rPr>
        <w:t>o</w:t>
      </w:r>
      <w:r w:rsidRPr="00E4107F">
        <w:rPr>
          <w:rFonts w:ascii="Calibri" w:hAnsi="Calibri" w:cs="Calibri"/>
          <w:spacing w:val="-6"/>
        </w:rPr>
        <w:t xml:space="preserve"> </w:t>
      </w:r>
      <w:r w:rsidRPr="00E4107F">
        <w:rPr>
          <w:rFonts w:ascii="Calibri" w:hAnsi="Calibri" w:cs="Calibri"/>
        </w:rPr>
        <w:t>no</w:t>
      </w:r>
      <w:r w:rsidRPr="00E4107F">
        <w:rPr>
          <w:rFonts w:ascii="Calibri" w:hAnsi="Calibri" w:cs="Calibri"/>
          <w:spacing w:val="-6"/>
        </w:rPr>
        <w:t xml:space="preserve"> </w:t>
      </w:r>
      <w:r w:rsidRPr="00E4107F">
        <w:rPr>
          <w:rFonts w:ascii="Calibri" w:hAnsi="Calibri" w:cs="Calibri"/>
        </w:rPr>
        <w:t>dels països de la Unió Europea.</w:t>
      </w:r>
    </w:p>
    <w:p w14:paraId="69346BDB" w14:textId="77777777" w:rsidR="00AA1862" w:rsidRPr="00E4107F" w:rsidRDefault="00AA1862" w:rsidP="00AA1862">
      <w:pPr>
        <w:pStyle w:val="Textindependent"/>
        <w:spacing w:before="1" w:line="240" w:lineRule="auto"/>
        <w:rPr>
          <w:rFonts w:ascii="Calibri" w:hAnsi="Calibri" w:cs="Calibri"/>
        </w:rPr>
      </w:pPr>
    </w:p>
    <w:p w14:paraId="1B1AA6DF" w14:textId="77777777" w:rsidR="00AA1862" w:rsidRPr="00E4107F" w:rsidRDefault="00AA1862" w:rsidP="00AA1862">
      <w:pPr>
        <w:autoSpaceDE w:val="0"/>
        <w:autoSpaceDN w:val="0"/>
        <w:adjustRightInd w:val="0"/>
        <w:spacing w:line="240" w:lineRule="auto"/>
        <w:jc w:val="both"/>
        <w:rPr>
          <w:rFonts w:ascii="Calibri" w:hAnsi="Calibri" w:cs="Calibri"/>
        </w:rPr>
      </w:pPr>
      <w:r w:rsidRPr="00E4107F">
        <w:rPr>
          <w:rFonts w:ascii="Calibri" w:hAnsi="Calibri" w:cs="Calibri"/>
        </w:rPr>
        <w:t>Les empreses contractistes d’un contracte de subministraments de productes electrònics, ja</w:t>
      </w:r>
      <w:r w:rsidRPr="00E4107F">
        <w:rPr>
          <w:rFonts w:ascii="Calibri" w:hAnsi="Calibri" w:cs="Calibri"/>
          <w:spacing w:val="-2"/>
        </w:rPr>
        <w:t xml:space="preserve"> </w:t>
      </w:r>
      <w:r w:rsidRPr="00E4107F">
        <w:rPr>
          <w:rFonts w:ascii="Calibri" w:hAnsi="Calibri" w:cs="Calibri"/>
        </w:rPr>
        <w:t>siguin</w:t>
      </w:r>
      <w:r w:rsidRPr="00E4107F">
        <w:rPr>
          <w:rFonts w:ascii="Calibri" w:hAnsi="Calibri" w:cs="Calibri"/>
          <w:spacing w:val="-2"/>
        </w:rPr>
        <w:t xml:space="preserve"> </w:t>
      </w:r>
      <w:r w:rsidRPr="00E4107F">
        <w:rPr>
          <w:rFonts w:ascii="Calibri" w:hAnsi="Calibri" w:cs="Calibri"/>
        </w:rPr>
        <w:t>distribuïdores o</w:t>
      </w:r>
      <w:r w:rsidRPr="00E4107F">
        <w:rPr>
          <w:rFonts w:ascii="Calibri" w:hAnsi="Calibri" w:cs="Calibri"/>
          <w:spacing w:val="-2"/>
        </w:rPr>
        <w:t xml:space="preserve"> </w:t>
      </w:r>
      <w:r w:rsidRPr="00E4107F">
        <w:rPr>
          <w:rFonts w:ascii="Calibri" w:hAnsi="Calibri" w:cs="Calibri"/>
        </w:rPr>
        <w:t>fabricants,</w:t>
      </w:r>
      <w:r w:rsidRPr="00E4107F">
        <w:rPr>
          <w:rFonts w:ascii="Calibri" w:hAnsi="Calibri" w:cs="Calibri"/>
          <w:spacing w:val="-3"/>
        </w:rPr>
        <w:t xml:space="preserve"> </w:t>
      </w:r>
      <w:r w:rsidRPr="00E4107F">
        <w:rPr>
          <w:rFonts w:ascii="Calibri" w:hAnsi="Calibri" w:cs="Calibri"/>
        </w:rPr>
        <w:t>facilitaran la</w:t>
      </w:r>
      <w:r w:rsidRPr="00E4107F">
        <w:rPr>
          <w:rFonts w:ascii="Calibri" w:hAnsi="Calibri" w:cs="Calibri"/>
          <w:spacing w:val="-2"/>
        </w:rPr>
        <w:t xml:space="preserve"> </w:t>
      </w:r>
      <w:r w:rsidRPr="00E4107F">
        <w:rPr>
          <w:rFonts w:ascii="Calibri" w:hAnsi="Calibri" w:cs="Calibri"/>
        </w:rPr>
        <w:t>identificació de</w:t>
      </w:r>
      <w:r w:rsidRPr="00E4107F">
        <w:rPr>
          <w:rFonts w:ascii="Calibri" w:hAnsi="Calibri" w:cs="Calibri"/>
          <w:spacing w:val="-2"/>
        </w:rPr>
        <w:t xml:space="preserve"> </w:t>
      </w:r>
      <w:r w:rsidRPr="00E4107F">
        <w:rPr>
          <w:rFonts w:ascii="Calibri" w:hAnsi="Calibri" w:cs="Calibri"/>
        </w:rPr>
        <w:t>la</w:t>
      </w:r>
      <w:r w:rsidRPr="00E4107F">
        <w:rPr>
          <w:rFonts w:ascii="Calibri" w:hAnsi="Calibri" w:cs="Calibri"/>
          <w:spacing w:val="-2"/>
        </w:rPr>
        <w:t xml:space="preserve"> </w:t>
      </w:r>
      <w:r w:rsidRPr="00E4107F">
        <w:rPr>
          <w:rFonts w:ascii="Calibri" w:hAnsi="Calibri" w:cs="Calibri"/>
        </w:rPr>
        <w:t>procedència originària</w:t>
      </w:r>
      <w:r w:rsidRPr="00E4107F">
        <w:rPr>
          <w:rFonts w:ascii="Calibri" w:hAnsi="Calibri" w:cs="Calibri"/>
          <w:spacing w:val="-2"/>
        </w:rPr>
        <w:t xml:space="preserve"> </w:t>
      </w:r>
      <w:r w:rsidRPr="00E4107F">
        <w:rPr>
          <w:rFonts w:ascii="Calibri" w:hAnsi="Calibri" w:cs="Calibri"/>
        </w:rPr>
        <w:t>i la traçabilitat del procés de producció i muntatge dels components dels equips en tot allò que els sigui possible per tal de fer viables els treballs d’enquesta i visites aleatòries per part de dita entitat externa acreditada als centres de producció, de manera que pugui determinar el major o menor grau de compliment dels drets laborals bàsics en el marc de les Convencions fonamentals de l’Organització Internacional del Treball</w:t>
      </w:r>
    </w:p>
    <w:sectPr w:rsidR="00AA1862" w:rsidRPr="00E4107F" w:rsidSect="00E4107F">
      <w:headerReference w:type="default" r:id="rId10"/>
      <w:footerReference w:type="default" r:id="rId11"/>
      <w:pgSz w:w="11906" w:h="16838"/>
      <w:pgMar w:top="1560" w:right="1701" w:bottom="1418" w:left="1701" w:header="142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ECD4F" w14:textId="77777777" w:rsidR="009F6BC1" w:rsidRDefault="009F6BC1" w:rsidP="00C8019D">
      <w:pPr>
        <w:spacing w:after="0" w:line="240" w:lineRule="auto"/>
      </w:pPr>
      <w:r>
        <w:separator/>
      </w:r>
    </w:p>
  </w:endnote>
  <w:endnote w:type="continuationSeparator" w:id="0">
    <w:p w14:paraId="0EE94C0D" w14:textId="77777777" w:rsidR="009F6BC1" w:rsidRDefault="009F6BC1" w:rsidP="00C80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utch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55F04" w14:textId="77777777" w:rsidR="001D105A" w:rsidRDefault="001D105A" w:rsidP="001D105A">
    <w:pPr>
      <w:pStyle w:val="Peu"/>
      <w:jc w:val="right"/>
      <w:rPr>
        <w:rFonts w:ascii="Calibri Light" w:hAnsi="Calibri Light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48925" w14:textId="77777777" w:rsidR="009F6BC1" w:rsidRDefault="009F6BC1" w:rsidP="00C8019D">
      <w:pPr>
        <w:spacing w:after="0" w:line="240" w:lineRule="auto"/>
      </w:pPr>
      <w:r>
        <w:separator/>
      </w:r>
    </w:p>
  </w:footnote>
  <w:footnote w:type="continuationSeparator" w:id="0">
    <w:p w14:paraId="4AB587BB" w14:textId="77777777" w:rsidR="009F6BC1" w:rsidRDefault="009F6BC1" w:rsidP="00C80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CFF27" w14:textId="15A2F4E5" w:rsidR="00C8019D" w:rsidRDefault="00E4107F">
    <w:pPr>
      <w:pStyle w:val="Capalera"/>
    </w:pPr>
    <w:r w:rsidRPr="00A342DE">
      <w:rPr>
        <w:noProof/>
      </w:rPr>
      <w:drawing>
        <wp:inline distT="0" distB="0" distL="0" distR="0" wp14:anchorId="2799C4FE" wp14:editId="101881AA">
          <wp:extent cx="5400040" cy="669925"/>
          <wp:effectExtent l="0" t="0" r="0" b="0"/>
          <wp:docPr id="1637648754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669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9.75pt;height:9.75pt" o:bullet="t">
        <v:imagedata r:id="rId1" o:title="BD15020_"/>
      </v:shape>
    </w:pict>
  </w:numPicBullet>
  <w:abstractNum w:abstractNumId="0" w15:restartNumberingAfterBreak="0">
    <w:nsid w:val="09703B41"/>
    <w:multiLevelType w:val="hybridMultilevel"/>
    <w:tmpl w:val="74882900"/>
    <w:lvl w:ilvl="0" w:tplc="F092CFE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A4BF5"/>
    <w:multiLevelType w:val="hybridMultilevel"/>
    <w:tmpl w:val="2DF68D70"/>
    <w:lvl w:ilvl="0" w:tplc="2C6EFE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800" w:hanging="360"/>
      </w:pPr>
    </w:lvl>
    <w:lvl w:ilvl="2" w:tplc="0403001B">
      <w:start w:val="1"/>
      <w:numFmt w:val="lowerRoman"/>
      <w:lvlText w:val="%3."/>
      <w:lvlJc w:val="right"/>
      <w:pPr>
        <w:ind w:left="464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961366"/>
    <w:multiLevelType w:val="hybridMultilevel"/>
    <w:tmpl w:val="BE2E5E64"/>
    <w:lvl w:ilvl="0" w:tplc="F572CD2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3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DD7169"/>
    <w:multiLevelType w:val="hybridMultilevel"/>
    <w:tmpl w:val="52527048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2417E7"/>
    <w:multiLevelType w:val="hybridMultilevel"/>
    <w:tmpl w:val="BAD872EC"/>
    <w:lvl w:ilvl="0" w:tplc="F572CD2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7F7A7A"/>
    <w:multiLevelType w:val="hybridMultilevel"/>
    <w:tmpl w:val="EDAC631C"/>
    <w:lvl w:ilvl="0" w:tplc="F092CFE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51D6FFC"/>
    <w:multiLevelType w:val="hybridMultilevel"/>
    <w:tmpl w:val="D06AF738"/>
    <w:lvl w:ilvl="0" w:tplc="BE08E98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A17E46"/>
    <w:multiLevelType w:val="multilevel"/>
    <w:tmpl w:val="66C29FCA"/>
    <w:lvl w:ilvl="0">
      <w:start w:val="20"/>
      <w:numFmt w:val="decimal"/>
      <w:lvlText w:val="%1"/>
      <w:lvlJc w:val="left"/>
      <w:pPr>
        <w:ind w:left="221" w:hanging="481"/>
        <w:jc w:val="left"/>
      </w:pPr>
      <w:rPr>
        <w:rFonts w:hint="default"/>
        <w:lang w:val="ca-ES" w:eastAsia="en-US" w:bidi="ar-SA"/>
      </w:rPr>
    </w:lvl>
    <w:lvl w:ilvl="1">
      <w:start w:val="1"/>
      <w:numFmt w:val="decimal"/>
      <w:lvlText w:val="%1.%2"/>
      <w:lvlJc w:val="left"/>
      <w:pPr>
        <w:ind w:left="221" w:hanging="481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ca-ES" w:eastAsia="en-US" w:bidi="ar-SA"/>
      </w:rPr>
    </w:lvl>
    <w:lvl w:ilvl="2">
      <w:numFmt w:val="bullet"/>
      <w:lvlText w:val="-"/>
      <w:lvlJc w:val="left"/>
      <w:pPr>
        <w:ind w:left="221" w:hanging="14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3">
      <w:numFmt w:val="bullet"/>
      <w:lvlText w:val="•"/>
      <w:lvlJc w:val="left"/>
      <w:pPr>
        <w:ind w:left="2921" w:hanging="140"/>
      </w:pPr>
      <w:rPr>
        <w:rFonts w:hint="default"/>
        <w:lang w:val="ca-ES" w:eastAsia="en-US" w:bidi="ar-SA"/>
      </w:rPr>
    </w:lvl>
    <w:lvl w:ilvl="4">
      <w:numFmt w:val="bullet"/>
      <w:lvlText w:val="•"/>
      <w:lvlJc w:val="left"/>
      <w:pPr>
        <w:ind w:left="3822" w:hanging="140"/>
      </w:pPr>
      <w:rPr>
        <w:rFonts w:hint="default"/>
        <w:lang w:val="ca-ES" w:eastAsia="en-US" w:bidi="ar-SA"/>
      </w:rPr>
    </w:lvl>
    <w:lvl w:ilvl="5">
      <w:numFmt w:val="bullet"/>
      <w:lvlText w:val="•"/>
      <w:lvlJc w:val="left"/>
      <w:pPr>
        <w:ind w:left="4723" w:hanging="140"/>
      </w:pPr>
      <w:rPr>
        <w:rFonts w:hint="default"/>
        <w:lang w:val="ca-ES" w:eastAsia="en-US" w:bidi="ar-SA"/>
      </w:rPr>
    </w:lvl>
    <w:lvl w:ilvl="6">
      <w:numFmt w:val="bullet"/>
      <w:lvlText w:val="•"/>
      <w:lvlJc w:val="left"/>
      <w:pPr>
        <w:ind w:left="5623" w:hanging="140"/>
      </w:pPr>
      <w:rPr>
        <w:rFonts w:hint="default"/>
        <w:lang w:val="ca-ES" w:eastAsia="en-US" w:bidi="ar-SA"/>
      </w:rPr>
    </w:lvl>
    <w:lvl w:ilvl="7">
      <w:numFmt w:val="bullet"/>
      <w:lvlText w:val="•"/>
      <w:lvlJc w:val="left"/>
      <w:pPr>
        <w:ind w:left="6524" w:hanging="140"/>
      </w:pPr>
      <w:rPr>
        <w:rFonts w:hint="default"/>
        <w:lang w:val="ca-ES" w:eastAsia="en-US" w:bidi="ar-SA"/>
      </w:rPr>
    </w:lvl>
    <w:lvl w:ilvl="8">
      <w:numFmt w:val="bullet"/>
      <w:lvlText w:val="•"/>
      <w:lvlJc w:val="left"/>
      <w:pPr>
        <w:ind w:left="7425" w:hanging="140"/>
      </w:pPr>
      <w:rPr>
        <w:rFonts w:hint="default"/>
        <w:lang w:val="ca-ES" w:eastAsia="en-US" w:bidi="ar-SA"/>
      </w:rPr>
    </w:lvl>
  </w:abstractNum>
  <w:abstractNum w:abstractNumId="8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A3A0BF1"/>
    <w:multiLevelType w:val="multilevel"/>
    <w:tmpl w:val="84623C3E"/>
    <w:lvl w:ilvl="0">
      <w:start w:val="1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C414E6E"/>
    <w:multiLevelType w:val="hybridMultilevel"/>
    <w:tmpl w:val="FE0A5B1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2BC629B"/>
    <w:multiLevelType w:val="hybridMultilevel"/>
    <w:tmpl w:val="6046D5B4"/>
    <w:lvl w:ilvl="0" w:tplc="040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5AE6B89"/>
    <w:multiLevelType w:val="hybridMultilevel"/>
    <w:tmpl w:val="620CFCD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9F01AF"/>
    <w:multiLevelType w:val="hybridMultilevel"/>
    <w:tmpl w:val="E75EAB90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F9E23DC"/>
    <w:multiLevelType w:val="hybridMultilevel"/>
    <w:tmpl w:val="B50C3CD6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21682633">
    <w:abstractNumId w:val="8"/>
  </w:num>
  <w:num w:numId="2" w16cid:durableId="1421173418">
    <w:abstractNumId w:val="13"/>
  </w:num>
  <w:num w:numId="3" w16cid:durableId="1932809369">
    <w:abstractNumId w:val="14"/>
  </w:num>
  <w:num w:numId="4" w16cid:durableId="1266964690">
    <w:abstractNumId w:val="1"/>
  </w:num>
  <w:num w:numId="5" w16cid:durableId="1034623710">
    <w:abstractNumId w:val="11"/>
  </w:num>
  <w:num w:numId="6" w16cid:durableId="260065061">
    <w:abstractNumId w:val="10"/>
  </w:num>
  <w:num w:numId="7" w16cid:durableId="334771792">
    <w:abstractNumId w:val="9"/>
  </w:num>
  <w:num w:numId="8" w16cid:durableId="1327173346">
    <w:abstractNumId w:val="6"/>
  </w:num>
  <w:num w:numId="9" w16cid:durableId="757404726">
    <w:abstractNumId w:val="0"/>
  </w:num>
  <w:num w:numId="10" w16cid:durableId="121004887">
    <w:abstractNumId w:val="3"/>
  </w:num>
  <w:num w:numId="11" w16cid:durableId="1269893545">
    <w:abstractNumId w:val="5"/>
  </w:num>
  <w:num w:numId="12" w16cid:durableId="1917665594">
    <w:abstractNumId w:val="12"/>
  </w:num>
  <w:num w:numId="13" w16cid:durableId="708996259">
    <w:abstractNumId w:val="4"/>
  </w:num>
  <w:num w:numId="14" w16cid:durableId="428697894">
    <w:abstractNumId w:val="2"/>
  </w:num>
  <w:num w:numId="15" w16cid:durableId="19793417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C41"/>
    <w:rsid w:val="00016B81"/>
    <w:rsid w:val="00051C80"/>
    <w:rsid w:val="00065B29"/>
    <w:rsid w:val="000778BB"/>
    <w:rsid w:val="000A0672"/>
    <w:rsid w:val="000C65FB"/>
    <w:rsid w:val="000F37B8"/>
    <w:rsid w:val="00121415"/>
    <w:rsid w:val="00136628"/>
    <w:rsid w:val="00157E6B"/>
    <w:rsid w:val="00164CA1"/>
    <w:rsid w:val="001A364D"/>
    <w:rsid w:val="001A4B7B"/>
    <w:rsid w:val="001D105A"/>
    <w:rsid w:val="002573E2"/>
    <w:rsid w:val="002757A2"/>
    <w:rsid w:val="00276103"/>
    <w:rsid w:val="002A0BE3"/>
    <w:rsid w:val="002F2C25"/>
    <w:rsid w:val="00312EAE"/>
    <w:rsid w:val="00344CD3"/>
    <w:rsid w:val="00353208"/>
    <w:rsid w:val="00361A44"/>
    <w:rsid w:val="00365EE3"/>
    <w:rsid w:val="003A483C"/>
    <w:rsid w:val="003E1B5B"/>
    <w:rsid w:val="003F2D97"/>
    <w:rsid w:val="00417CA6"/>
    <w:rsid w:val="004378EB"/>
    <w:rsid w:val="00451BD4"/>
    <w:rsid w:val="004A666F"/>
    <w:rsid w:val="004A7992"/>
    <w:rsid w:val="00507B0B"/>
    <w:rsid w:val="00511280"/>
    <w:rsid w:val="005178A0"/>
    <w:rsid w:val="00525D4E"/>
    <w:rsid w:val="00566EEE"/>
    <w:rsid w:val="00575978"/>
    <w:rsid w:val="00583371"/>
    <w:rsid w:val="00593BF4"/>
    <w:rsid w:val="005C681E"/>
    <w:rsid w:val="005D7503"/>
    <w:rsid w:val="00636595"/>
    <w:rsid w:val="00662C41"/>
    <w:rsid w:val="006A5284"/>
    <w:rsid w:val="006B20EA"/>
    <w:rsid w:val="006D1DF9"/>
    <w:rsid w:val="0073606E"/>
    <w:rsid w:val="00765088"/>
    <w:rsid w:val="007704BE"/>
    <w:rsid w:val="0079512C"/>
    <w:rsid w:val="00796EB9"/>
    <w:rsid w:val="007B11AA"/>
    <w:rsid w:val="007F1B83"/>
    <w:rsid w:val="007F219B"/>
    <w:rsid w:val="00852A9E"/>
    <w:rsid w:val="0087404C"/>
    <w:rsid w:val="008E1B37"/>
    <w:rsid w:val="00913772"/>
    <w:rsid w:val="00916D1B"/>
    <w:rsid w:val="009400E8"/>
    <w:rsid w:val="00972532"/>
    <w:rsid w:val="00982CA6"/>
    <w:rsid w:val="00985375"/>
    <w:rsid w:val="009B5F33"/>
    <w:rsid w:val="009D00FA"/>
    <w:rsid w:val="009D19E1"/>
    <w:rsid w:val="009E1BEB"/>
    <w:rsid w:val="009E51DA"/>
    <w:rsid w:val="009F0E25"/>
    <w:rsid w:val="009F34E5"/>
    <w:rsid w:val="009F6BC1"/>
    <w:rsid w:val="00A0126C"/>
    <w:rsid w:val="00A060D5"/>
    <w:rsid w:val="00A37D3D"/>
    <w:rsid w:val="00A7433A"/>
    <w:rsid w:val="00AA1862"/>
    <w:rsid w:val="00AD6122"/>
    <w:rsid w:val="00AF5806"/>
    <w:rsid w:val="00B020BC"/>
    <w:rsid w:val="00B22488"/>
    <w:rsid w:val="00B26CBD"/>
    <w:rsid w:val="00B27F0D"/>
    <w:rsid w:val="00B835D1"/>
    <w:rsid w:val="00BA2458"/>
    <w:rsid w:val="00BF150F"/>
    <w:rsid w:val="00C02CE6"/>
    <w:rsid w:val="00C06D68"/>
    <w:rsid w:val="00C07273"/>
    <w:rsid w:val="00C10467"/>
    <w:rsid w:val="00C35842"/>
    <w:rsid w:val="00C4087A"/>
    <w:rsid w:val="00C8019D"/>
    <w:rsid w:val="00CB4149"/>
    <w:rsid w:val="00CC6733"/>
    <w:rsid w:val="00D0398D"/>
    <w:rsid w:val="00D47498"/>
    <w:rsid w:val="00DA4E8E"/>
    <w:rsid w:val="00E21DE6"/>
    <w:rsid w:val="00E4107F"/>
    <w:rsid w:val="00E41F88"/>
    <w:rsid w:val="00E61EE4"/>
    <w:rsid w:val="00E65FE1"/>
    <w:rsid w:val="00EF6C3C"/>
    <w:rsid w:val="00F41EC5"/>
    <w:rsid w:val="00F830C2"/>
    <w:rsid w:val="00FA3634"/>
    <w:rsid w:val="00FB376E"/>
    <w:rsid w:val="00FC4E2C"/>
    <w:rsid w:val="00FF420D"/>
    <w:rsid w:val="00FF5B6E"/>
    <w:rsid w:val="00FF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A1EB58"/>
  <w15:docId w15:val="{1A5345F2-40E0-493E-957A-DDA85A64C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ol2">
    <w:name w:val="heading 2"/>
    <w:basedOn w:val="Normal"/>
    <w:next w:val="Normal"/>
    <w:link w:val="Ttol2Car"/>
    <w:uiPriority w:val="99"/>
    <w:qFormat/>
    <w:rsid w:val="00662C41"/>
    <w:pPr>
      <w:keepNext/>
      <w:tabs>
        <w:tab w:val="left" w:pos="360"/>
        <w:tab w:val="left" w:pos="720"/>
        <w:tab w:val="left" w:pos="1080"/>
      </w:tabs>
      <w:spacing w:after="0" w:line="240" w:lineRule="auto"/>
      <w:jc w:val="both"/>
      <w:outlineLvl w:val="1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0F37B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2Car">
    <w:name w:val="Títol 2 Car"/>
    <w:basedOn w:val="Lletraperdefectedelpargraf"/>
    <w:link w:val="Ttol2"/>
    <w:uiPriority w:val="99"/>
    <w:rsid w:val="00662C41"/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Textdecomentari">
    <w:name w:val="annotation text"/>
    <w:basedOn w:val="Normal"/>
    <w:link w:val="TextdecomentariCar"/>
    <w:rsid w:val="00662C41"/>
    <w:pPr>
      <w:spacing w:after="0" w:line="240" w:lineRule="auto"/>
      <w:jc w:val="both"/>
    </w:pPr>
    <w:rPr>
      <w:rFonts w:ascii="Dutch" w:eastAsia="Times New Roman" w:hAnsi="Dutch" w:cs="Times New Roman"/>
      <w:sz w:val="20"/>
      <w:szCs w:val="20"/>
      <w:lang w:eastAsia="es-ES"/>
    </w:rPr>
  </w:style>
  <w:style w:type="character" w:customStyle="1" w:styleId="TextdecomentariCar">
    <w:name w:val="Text de comentari Car"/>
    <w:basedOn w:val="Lletraperdefectedelpargraf"/>
    <w:link w:val="Textdecomentari"/>
    <w:rsid w:val="00662C41"/>
    <w:rPr>
      <w:rFonts w:ascii="Dutch" w:eastAsia="Times New Roman" w:hAnsi="Dutch" w:cs="Times New Roman"/>
      <w:sz w:val="20"/>
      <w:szCs w:val="20"/>
      <w:lang w:eastAsia="es-ES"/>
    </w:rPr>
  </w:style>
  <w:style w:type="character" w:styleId="Refernciadecomentari">
    <w:name w:val="annotation reference"/>
    <w:unhideWhenUsed/>
    <w:rsid w:val="00662C41"/>
    <w:rPr>
      <w:sz w:val="16"/>
      <w:szCs w:val="16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662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662C41"/>
    <w:rPr>
      <w:rFonts w:ascii="Tahoma" w:hAnsi="Tahoma" w:cs="Tahoma"/>
      <w:sz w:val="16"/>
      <w:szCs w:val="16"/>
    </w:rPr>
  </w:style>
  <w:style w:type="paragraph" w:styleId="Pargrafdellista">
    <w:name w:val="List Paragraph"/>
    <w:basedOn w:val="Normal"/>
    <w:link w:val="PargrafdellistaCar"/>
    <w:uiPriority w:val="1"/>
    <w:qFormat/>
    <w:rsid w:val="005D7503"/>
    <w:pPr>
      <w:ind w:left="720"/>
      <w:contextualSpacing/>
    </w:pPr>
  </w:style>
  <w:style w:type="paragraph" w:styleId="Capalera">
    <w:name w:val="header"/>
    <w:basedOn w:val="Normal"/>
    <w:link w:val="CapaleraCar"/>
    <w:uiPriority w:val="99"/>
    <w:unhideWhenUsed/>
    <w:rsid w:val="00C801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C8019D"/>
  </w:style>
  <w:style w:type="paragraph" w:styleId="Peu">
    <w:name w:val="footer"/>
    <w:basedOn w:val="Normal"/>
    <w:link w:val="PeuCar"/>
    <w:uiPriority w:val="99"/>
    <w:unhideWhenUsed/>
    <w:rsid w:val="00C801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C8019D"/>
  </w:style>
  <w:style w:type="paragraph" w:styleId="Sagniadetextindependent">
    <w:name w:val="Body Text Indent"/>
    <w:basedOn w:val="Normal"/>
    <w:link w:val="SagniadetextindependentCar"/>
    <w:rsid w:val="006B20EA"/>
    <w:pPr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  <w:lang w:eastAsia="es-ES"/>
    </w:rPr>
  </w:style>
  <w:style w:type="character" w:customStyle="1" w:styleId="SagniadetextindependentCar">
    <w:name w:val="Sagnia de text independent Car"/>
    <w:basedOn w:val="Lletraperdefectedelpargraf"/>
    <w:link w:val="Sagniadetextindependent"/>
    <w:rsid w:val="006B20EA"/>
    <w:rPr>
      <w:rFonts w:ascii="Arial" w:eastAsia="Times New Roman" w:hAnsi="Arial" w:cs="Arial"/>
      <w:sz w:val="24"/>
      <w:szCs w:val="24"/>
      <w:lang w:eastAsia="es-ES"/>
    </w:rPr>
  </w:style>
  <w:style w:type="paragraph" w:customStyle="1" w:styleId="Pa9">
    <w:name w:val="Pa9"/>
    <w:basedOn w:val="Normal"/>
    <w:next w:val="Normal"/>
    <w:uiPriority w:val="99"/>
    <w:rsid w:val="009E51DA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PargrafdellistaCar">
    <w:name w:val="Paràgraf de llista Car"/>
    <w:link w:val="Pargrafdellista"/>
    <w:uiPriority w:val="34"/>
    <w:locked/>
    <w:rsid w:val="00AD6122"/>
  </w:style>
  <w:style w:type="character" w:styleId="Textdelcontenidor">
    <w:name w:val="Placeholder Text"/>
    <w:basedOn w:val="Lletraperdefectedelpargraf"/>
    <w:uiPriority w:val="99"/>
    <w:semiHidden/>
    <w:rsid w:val="001D105A"/>
    <w:rPr>
      <w:color w:val="808080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0F37B8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Enlla">
    <w:name w:val="Hyperlink"/>
    <w:basedOn w:val="Lletraperdefectedelpargraf"/>
    <w:uiPriority w:val="99"/>
    <w:unhideWhenUsed/>
    <w:rsid w:val="009D19E1"/>
    <w:rPr>
      <w:color w:val="0000FF" w:themeColor="hyperlink"/>
      <w:u w:val="single"/>
    </w:rPr>
  </w:style>
  <w:style w:type="paragraph" w:customStyle="1" w:styleId="Default">
    <w:name w:val="Default"/>
    <w:rsid w:val="003F2D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independent">
    <w:name w:val="Body Text"/>
    <w:basedOn w:val="Normal"/>
    <w:link w:val="TextindependentCar"/>
    <w:uiPriority w:val="99"/>
    <w:semiHidden/>
    <w:unhideWhenUsed/>
    <w:rsid w:val="00AA1862"/>
    <w:pPr>
      <w:spacing w:after="120"/>
    </w:pPr>
  </w:style>
  <w:style w:type="character" w:customStyle="1" w:styleId="TextindependentCar">
    <w:name w:val="Text independent Car"/>
    <w:basedOn w:val="Lletraperdefectedelpargraf"/>
    <w:link w:val="Textindependent"/>
    <w:uiPriority w:val="99"/>
    <w:semiHidden/>
    <w:rsid w:val="00AA18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5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0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8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1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2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4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0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6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9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2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0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2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4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4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1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9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4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1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0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02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4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1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1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0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1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9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3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3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9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4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3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9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3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2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2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5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8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6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5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0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9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8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7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5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8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1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73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3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6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9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3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8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6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3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8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4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7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1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06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3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4C887EEECD6A4FBA17D983A973544C" ma:contentTypeVersion="4" ma:contentTypeDescription="Crea un document nou" ma:contentTypeScope="" ma:versionID="91a0be20841a7a2c4fddfeff4b90337e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fde9763e5a5c5c509051447a780a59dc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8EF60F-4251-4B67-A93E-CF3F4D8D88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B4A549-D570-48D4-967C-A11539A5D2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AC2AD8-603A-4654-9F47-2709CA4A15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1915</Words>
  <Characters>10918</Characters>
  <Application>Microsoft Office Word</Application>
  <DocSecurity>0</DocSecurity>
  <Lines>90</Lines>
  <Paragraphs>25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Annex 8 Condicions i clàusules especials i essencials</vt:lpstr>
      <vt:lpstr>Annex 8 Condicions i clàusules especials i essencials</vt:lpstr>
    </vt:vector>
  </TitlesOfParts>
  <Company>ICS</Company>
  <LinksUpToDate>false</LinksUpToDate>
  <CharactersWithSpaces>12808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8 Condicions i clàusules especials i essencials</dc:title>
  <dc:creator>Sonia Navarro Rey</dc:creator>
  <cp:lastModifiedBy>Martin Martin, Maria Pilar</cp:lastModifiedBy>
  <cp:revision>5</cp:revision>
  <cp:lastPrinted>2023-03-13T13:12:00Z</cp:lastPrinted>
  <dcterms:created xsi:type="dcterms:W3CDTF">2023-07-19T12:21:00Z</dcterms:created>
  <dcterms:modified xsi:type="dcterms:W3CDTF">2026-05-14T07:03:00Z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